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032CA" w14:textId="77777777" w:rsidR="0080407C" w:rsidRPr="00073400" w:rsidRDefault="0080407C" w:rsidP="0080407C">
      <w:pPr>
        <w:spacing w:after="0" w:line="240" w:lineRule="auto"/>
        <w:jc w:val="center"/>
        <w:rPr>
          <w:rFonts w:ascii="Times New Roman" w:hAnsi="Times New Roman" w:cs="Times New Roman"/>
          <w:b/>
          <w:iCs/>
          <w:sz w:val="20"/>
          <w:szCs w:val="20"/>
        </w:rPr>
      </w:pPr>
      <w:r w:rsidRPr="00073400">
        <w:rPr>
          <w:rFonts w:ascii="Times New Roman" w:hAnsi="Times New Roman" w:cs="Times New Roman"/>
          <w:b/>
          <w:iCs/>
          <w:sz w:val="20"/>
          <w:szCs w:val="20"/>
        </w:rPr>
        <w:t>SAM rādītāju metodoloģijas apraksts</w:t>
      </w:r>
    </w:p>
    <w:p w14:paraId="5DB94673" w14:textId="77777777" w:rsidR="0080407C" w:rsidRPr="00073400" w:rsidRDefault="0080407C" w:rsidP="0080407C">
      <w:pPr>
        <w:spacing w:after="0" w:line="240" w:lineRule="auto"/>
        <w:jc w:val="center"/>
        <w:rPr>
          <w:rFonts w:ascii="Times New Roman" w:hAnsi="Times New Roman" w:cs="Times New Roman"/>
          <w:b/>
          <w:iCs/>
          <w:sz w:val="20"/>
          <w:szCs w:val="20"/>
        </w:rPr>
      </w:pPr>
    </w:p>
    <w:p w14:paraId="27D0862A" w14:textId="77777777" w:rsidR="0080407C" w:rsidRPr="00073400" w:rsidRDefault="0080407C" w:rsidP="0080407C">
      <w:pPr>
        <w:spacing w:after="0" w:line="240" w:lineRule="auto"/>
        <w:jc w:val="center"/>
        <w:rPr>
          <w:rFonts w:ascii="Times New Roman" w:hAnsi="Times New Roman" w:cs="Times New Roman"/>
          <w:b/>
          <w:i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09"/>
        <w:gridCol w:w="2551"/>
        <w:gridCol w:w="3963"/>
      </w:tblGrid>
      <w:tr w:rsidR="0080407C" w:rsidRPr="00073400" w14:paraId="0B0C78D8" w14:textId="77777777" w:rsidTr="00F347DB">
        <w:tc>
          <w:tcPr>
            <w:tcW w:w="1838" w:type="dxa"/>
          </w:tcPr>
          <w:p w14:paraId="05B7D1AD" w14:textId="77777777" w:rsidR="0080407C" w:rsidRPr="00073400" w:rsidRDefault="0080407C" w:rsidP="00F347DB">
            <w:pPr>
              <w:rPr>
                <w:rFonts w:ascii="Times New Roman" w:hAnsi="Times New Roman" w:cs="Times New Roman"/>
                <w:b/>
                <w:iCs/>
                <w:sz w:val="20"/>
                <w:szCs w:val="20"/>
              </w:rPr>
            </w:pPr>
            <w:r w:rsidRPr="00073400">
              <w:rPr>
                <w:rFonts w:ascii="Times New Roman" w:hAnsi="Times New Roman" w:cs="Times New Roman"/>
                <w:b/>
                <w:iCs/>
                <w:sz w:val="20"/>
                <w:szCs w:val="20"/>
              </w:rPr>
              <w:t>Prioritātes Nr.</w:t>
            </w:r>
          </w:p>
        </w:tc>
        <w:tc>
          <w:tcPr>
            <w:tcW w:w="709" w:type="dxa"/>
            <w:tcBorders>
              <w:bottom w:val="single" w:sz="4" w:space="0" w:color="auto"/>
            </w:tcBorders>
          </w:tcPr>
          <w:p w14:paraId="77F39A35" w14:textId="77777777" w:rsidR="0080407C" w:rsidRPr="00073400" w:rsidRDefault="0080407C" w:rsidP="00F347DB">
            <w:pPr>
              <w:jc w:val="center"/>
              <w:rPr>
                <w:rFonts w:ascii="Times New Roman" w:hAnsi="Times New Roman" w:cs="Times New Roman"/>
                <w:b/>
                <w:iCs/>
                <w:sz w:val="20"/>
                <w:szCs w:val="20"/>
              </w:rPr>
            </w:pPr>
            <w:r w:rsidRPr="00073400">
              <w:rPr>
                <w:rFonts w:ascii="Times New Roman" w:hAnsi="Times New Roman" w:cs="Times New Roman"/>
                <w:b/>
                <w:iCs/>
                <w:sz w:val="20"/>
                <w:szCs w:val="20"/>
              </w:rPr>
              <w:t>2.1.</w:t>
            </w:r>
          </w:p>
        </w:tc>
        <w:tc>
          <w:tcPr>
            <w:tcW w:w="2551" w:type="dxa"/>
          </w:tcPr>
          <w:p w14:paraId="576FE494" w14:textId="77777777" w:rsidR="0080407C" w:rsidRPr="00073400" w:rsidRDefault="0080407C" w:rsidP="00F347DB">
            <w:pPr>
              <w:rPr>
                <w:rFonts w:ascii="Times New Roman" w:hAnsi="Times New Roman" w:cs="Times New Roman"/>
                <w:b/>
                <w:iCs/>
                <w:sz w:val="20"/>
                <w:szCs w:val="20"/>
              </w:rPr>
            </w:pPr>
            <w:r w:rsidRPr="00073400">
              <w:rPr>
                <w:rFonts w:ascii="Times New Roman" w:hAnsi="Times New Roman" w:cs="Times New Roman"/>
                <w:b/>
                <w:iCs/>
                <w:sz w:val="20"/>
                <w:szCs w:val="20"/>
              </w:rPr>
              <w:t xml:space="preserve">Prioritātes nosaukums: </w:t>
            </w:r>
          </w:p>
        </w:tc>
        <w:tc>
          <w:tcPr>
            <w:tcW w:w="3963" w:type="dxa"/>
            <w:tcBorders>
              <w:bottom w:val="single" w:sz="4" w:space="0" w:color="auto"/>
            </w:tcBorders>
          </w:tcPr>
          <w:p w14:paraId="7AA0EF62" w14:textId="77777777" w:rsidR="0080407C" w:rsidRPr="00073400" w:rsidRDefault="0080407C" w:rsidP="00F347DB">
            <w:pPr>
              <w:jc w:val="center"/>
              <w:rPr>
                <w:rFonts w:ascii="Times New Roman" w:hAnsi="Times New Roman" w:cs="Times New Roman"/>
                <w:b/>
                <w:iCs/>
                <w:sz w:val="20"/>
                <w:szCs w:val="20"/>
              </w:rPr>
            </w:pPr>
            <w:r w:rsidRPr="00073400">
              <w:rPr>
                <w:rFonts w:ascii="Times New Roman" w:hAnsi="Times New Roman" w:cs="Times New Roman"/>
                <w:b/>
                <w:iCs/>
                <w:sz w:val="20"/>
                <w:szCs w:val="20"/>
              </w:rPr>
              <w:t>Klimata pārmaiņu mazināšana un pielāgošanās klimata pārmaiņām</w:t>
            </w:r>
          </w:p>
        </w:tc>
      </w:tr>
      <w:tr w:rsidR="0080407C" w:rsidRPr="00073400" w14:paraId="4AB215D4" w14:textId="77777777" w:rsidTr="00F347DB">
        <w:tc>
          <w:tcPr>
            <w:tcW w:w="1838" w:type="dxa"/>
          </w:tcPr>
          <w:p w14:paraId="78849BDB" w14:textId="77777777" w:rsidR="0080407C" w:rsidRPr="00073400" w:rsidRDefault="0080407C" w:rsidP="00F347DB">
            <w:pPr>
              <w:rPr>
                <w:rFonts w:ascii="Times New Roman" w:hAnsi="Times New Roman" w:cs="Times New Roman"/>
                <w:b/>
                <w:iCs/>
                <w:sz w:val="20"/>
                <w:szCs w:val="20"/>
              </w:rPr>
            </w:pPr>
            <w:r w:rsidRPr="00073400">
              <w:rPr>
                <w:rFonts w:ascii="Times New Roman" w:hAnsi="Times New Roman" w:cs="Times New Roman"/>
                <w:b/>
                <w:iCs/>
                <w:sz w:val="20"/>
                <w:szCs w:val="20"/>
              </w:rPr>
              <w:t xml:space="preserve">SAM </w:t>
            </w:r>
            <w:proofErr w:type="spellStart"/>
            <w:r w:rsidRPr="00073400">
              <w:rPr>
                <w:rFonts w:ascii="Times New Roman" w:hAnsi="Times New Roman" w:cs="Times New Roman"/>
                <w:b/>
                <w:iCs/>
                <w:sz w:val="20"/>
                <w:szCs w:val="20"/>
              </w:rPr>
              <w:t>Nr</w:t>
            </w:r>
            <w:proofErr w:type="spellEnd"/>
            <w:r w:rsidRPr="00073400">
              <w:rPr>
                <w:rFonts w:ascii="Times New Roman" w:hAnsi="Times New Roman" w:cs="Times New Roman"/>
                <w:b/>
                <w:iCs/>
                <w:sz w:val="20"/>
                <w:szCs w:val="20"/>
              </w:rPr>
              <w:t>:</w:t>
            </w:r>
          </w:p>
        </w:tc>
        <w:tc>
          <w:tcPr>
            <w:tcW w:w="709" w:type="dxa"/>
            <w:tcBorders>
              <w:top w:val="single" w:sz="4" w:space="0" w:color="auto"/>
              <w:bottom w:val="single" w:sz="4" w:space="0" w:color="auto"/>
            </w:tcBorders>
          </w:tcPr>
          <w:p w14:paraId="125C12E7" w14:textId="6D2E0CC6" w:rsidR="0080407C" w:rsidRPr="00073400" w:rsidRDefault="0080407C" w:rsidP="00F347DB">
            <w:pPr>
              <w:jc w:val="center"/>
              <w:rPr>
                <w:rFonts w:ascii="Times New Roman" w:hAnsi="Times New Roman" w:cs="Times New Roman"/>
                <w:b/>
                <w:iCs/>
                <w:sz w:val="20"/>
                <w:szCs w:val="20"/>
              </w:rPr>
            </w:pPr>
            <w:r w:rsidRPr="00073400">
              <w:rPr>
                <w:rFonts w:ascii="Times New Roman" w:hAnsi="Times New Roman" w:cs="Times New Roman"/>
                <w:b/>
                <w:iCs/>
                <w:sz w:val="20"/>
                <w:szCs w:val="20"/>
              </w:rPr>
              <w:t>2.</w:t>
            </w:r>
            <w:r w:rsidR="00CF4C5F" w:rsidRPr="00073400">
              <w:rPr>
                <w:rFonts w:ascii="Times New Roman" w:hAnsi="Times New Roman" w:cs="Times New Roman"/>
                <w:b/>
                <w:iCs/>
                <w:sz w:val="20"/>
                <w:szCs w:val="20"/>
              </w:rPr>
              <w:t>1.</w:t>
            </w:r>
            <w:r w:rsidR="00960FA2" w:rsidRPr="00073400">
              <w:rPr>
                <w:rFonts w:ascii="Times New Roman" w:hAnsi="Times New Roman" w:cs="Times New Roman"/>
                <w:b/>
                <w:iCs/>
                <w:sz w:val="20"/>
                <w:szCs w:val="20"/>
              </w:rPr>
              <w:t>4</w:t>
            </w:r>
            <w:r w:rsidRPr="00073400">
              <w:rPr>
                <w:rFonts w:ascii="Times New Roman" w:hAnsi="Times New Roman" w:cs="Times New Roman"/>
                <w:b/>
                <w:iCs/>
                <w:sz w:val="20"/>
                <w:szCs w:val="20"/>
              </w:rPr>
              <w:t>.</w:t>
            </w:r>
          </w:p>
        </w:tc>
        <w:tc>
          <w:tcPr>
            <w:tcW w:w="2551" w:type="dxa"/>
          </w:tcPr>
          <w:p w14:paraId="714DE296" w14:textId="77777777" w:rsidR="0080407C" w:rsidRPr="00073400" w:rsidRDefault="0080407C" w:rsidP="00F347DB">
            <w:pPr>
              <w:rPr>
                <w:rFonts w:ascii="Times New Roman" w:hAnsi="Times New Roman" w:cs="Times New Roman"/>
                <w:b/>
                <w:iCs/>
                <w:sz w:val="20"/>
                <w:szCs w:val="20"/>
              </w:rPr>
            </w:pPr>
            <w:r w:rsidRPr="00073400">
              <w:rPr>
                <w:rFonts w:ascii="Times New Roman" w:hAnsi="Times New Roman" w:cs="Times New Roman"/>
                <w:b/>
                <w:iCs/>
                <w:sz w:val="20"/>
                <w:szCs w:val="20"/>
              </w:rPr>
              <w:t>SAM nosaukums:</w:t>
            </w:r>
          </w:p>
        </w:tc>
        <w:tc>
          <w:tcPr>
            <w:tcW w:w="3963" w:type="dxa"/>
            <w:tcBorders>
              <w:top w:val="single" w:sz="4" w:space="0" w:color="auto"/>
              <w:bottom w:val="single" w:sz="4" w:space="0" w:color="auto"/>
            </w:tcBorders>
          </w:tcPr>
          <w:p w14:paraId="53FA76F2" w14:textId="30615E18" w:rsidR="0080407C" w:rsidRPr="00073400" w:rsidRDefault="0080407C" w:rsidP="00F347DB">
            <w:pPr>
              <w:jc w:val="center"/>
              <w:rPr>
                <w:rFonts w:ascii="Times New Roman" w:hAnsi="Times New Roman" w:cs="Times New Roman"/>
                <w:b/>
                <w:iCs/>
                <w:sz w:val="20"/>
                <w:szCs w:val="20"/>
              </w:rPr>
            </w:pPr>
            <w:r w:rsidRPr="00073400">
              <w:rPr>
                <w:rFonts w:ascii="Times New Roman" w:hAnsi="Times New Roman" w:cs="Times New Roman"/>
                <w:b/>
                <w:iCs/>
                <w:sz w:val="20"/>
                <w:szCs w:val="20"/>
              </w:rPr>
              <w:t>Atjaunojamo energoresursu enerģijas veicināšana</w:t>
            </w:r>
            <w:r w:rsidR="00337640" w:rsidRPr="00073400">
              <w:rPr>
                <w:rFonts w:ascii="Times New Roman" w:hAnsi="Times New Roman" w:cs="Times New Roman"/>
                <w:b/>
                <w:iCs/>
                <w:sz w:val="20"/>
                <w:szCs w:val="20"/>
              </w:rPr>
              <w:t xml:space="preserve"> – saules enerģija u.c. AER elektroenerģija</w:t>
            </w:r>
          </w:p>
        </w:tc>
      </w:tr>
    </w:tbl>
    <w:p w14:paraId="2CFC3FC8" w14:textId="77777777" w:rsidR="0080407C" w:rsidRPr="00073400" w:rsidRDefault="0080407C" w:rsidP="0080407C">
      <w:pPr>
        <w:spacing w:after="0" w:line="240" w:lineRule="auto"/>
        <w:jc w:val="center"/>
        <w:rPr>
          <w:rFonts w:ascii="Times New Roman" w:hAnsi="Times New Roman" w:cs="Times New Roman"/>
          <w:b/>
        </w:rPr>
      </w:pPr>
    </w:p>
    <w:tbl>
      <w:tblPr>
        <w:tblStyle w:val="TableGrid"/>
        <w:tblW w:w="9196" w:type="dxa"/>
        <w:tblLook w:val="04A0" w:firstRow="1" w:lastRow="0" w:firstColumn="1" w:lastColumn="0" w:noHBand="0" w:noVBand="1"/>
      </w:tblPr>
      <w:tblGrid>
        <w:gridCol w:w="1696"/>
        <w:gridCol w:w="7500"/>
      </w:tblGrid>
      <w:tr w:rsidR="0080407C" w:rsidRPr="00073400" w14:paraId="7B3BA3D7" w14:textId="77777777" w:rsidTr="006960FD">
        <w:tc>
          <w:tcPr>
            <w:tcW w:w="1696" w:type="dxa"/>
          </w:tcPr>
          <w:p w14:paraId="2B3242AD" w14:textId="77777777" w:rsidR="0080407C" w:rsidRPr="00073400" w:rsidRDefault="0080407C" w:rsidP="00F347DB">
            <w:pPr>
              <w:jc w:val="both"/>
              <w:rPr>
                <w:rFonts w:ascii="Times New Roman" w:hAnsi="Times New Roman" w:cs="Times New Roman"/>
                <w:b/>
                <w:iCs/>
                <w:sz w:val="20"/>
                <w:szCs w:val="20"/>
              </w:rPr>
            </w:pPr>
            <w:r w:rsidRPr="00073400">
              <w:rPr>
                <w:rFonts w:ascii="Times New Roman" w:hAnsi="Times New Roman" w:cs="Times New Roman"/>
                <w:b/>
                <w:iCs/>
                <w:sz w:val="20"/>
                <w:szCs w:val="20"/>
              </w:rPr>
              <w:t xml:space="preserve">Rādītāja Nr. </w:t>
            </w:r>
            <w:r w:rsidRPr="00073400">
              <w:rPr>
                <w:rFonts w:ascii="Times New Roman" w:hAnsi="Times New Roman" w:cs="Times New Roman"/>
                <w:iCs/>
                <w:sz w:val="20"/>
                <w:szCs w:val="20"/>
              </w:rPr>
              <w:t>(ID)</w:t>
            </w:r>
          </w:p>
        </w:tc>
        <w:tc>
          <w:tcPr>
            <w:tcW w:w="7500" w:type="dxa"/>
          </w:tcPr>
          <w:p w14:paraId="4234B61F" w14:textId="154C09F7" w:rsidR="0080407C" w:rsidRPr="00073400" w:rsidRDefault="0080407C" w:rsidP="00F347DB">
            <w:pPr>
              <w:rPr>
                <w:rFonts w:ascii="Times New Roman" w:hAnsi="Times New Roman" w:cs="Times New Roman"/>
                <w:b/>
                <w:iCs/>
              </w:rPr>
            </w:pPr>
            <w:r w:rsidRPr="00073400">
              <w:rPr>
                <w:rFonts w:ascii="Times New Roman" w:hAnsi="Times New Roman" w:cs="Times New Roman"/>
                <w:b/>
                <w:iCs/>
              </w:rPr>
              <w:t>RCO 2</w:t>
            </w:r>
            <w:r w:rsidR="007F39CC" w:rsidRPr="00073400">
              <w:rPr>
                <w:rFonts w:ascii="Times New Roman" w:hAnsi="Times New Roman" w:cs="Times New Roman"/>
                <w:b/>
                <w:iCs/>
              </w:rPr>
              <w:t>2</w:t>
            </w:r>
          </w:p>
        </w:tc>
      </w:tr>
      <w:tr w:rsidR="0080407C" w:rsidRPr="00073400" w14:paraId="2D00BE23" w14:textId="77777777" w:rsidTr="004E4136">
        <w:trPr>
          <w:trHeight w:val="405"/>
        </w:trPr>
        <w:tc>
          <w:tcPr>
            <w:tcW w:w="1696" w:type="dxa"/>
          </w:tcPr>
          <w:p w14:paraId="17C65273" w14:textId="45CEEE66" w:rsidR="0080407C" w:rsidRPr="00073400" w:rsidRDefault="0080407C" w:rsidP="004E4136">
            <w:pPr>
              <w:jc w:val="both"/>
              <w:rPr>
                <w:rFonts w:ascii="Times New Roman" w:hAnsi="Times New Roman" w:cs="Times New Roman"/>
                <w:b/>
                <w:iCs/>
                <w:sz w:val="20"/>
                <w:szCs w:val="20"/>
              </w:rPr>
            </w:pPr>
            <w:r w:rsidRPr="00073400">
              <w:rPr>
                <w:rFonts w:ascii="Times New Roman" w:hAnsi="Times New Roman" w:cs="Times New Roman"/>
                <w:b/>
                <w:iCs/>
                <w:sz w:val="20"/>
                <w:szCs w:val="20"/>
              </w:rPr>
              <w:t>Rādītāja nosaukums</w:t>
            </w:r>
          </w:p>
        </w:tc>
        <w:tc>
          <w:tcPr>
            <w:tcW w:w="7500" w:type="dxa"/>
          </w:tcPr>
          <w:p w14:paraId="2E55CF5C" w14:textId="580A1DDA" w:rsidR="0080407C" w:rsidRPr="00073400" w:rsidRDefault="009765BA" w:rsidP="00F347DB">
            <w:pPr>
              <w:rPr>
                <w:rFonts w:ascii="Times New Roman" w:hAnsi="Times New Roman" w:cs="Times New Roman"/>
                <w:iCs/>
                <w:sz w:val="20"/>
                <w:szCs w:val="20"/>
              </w:rPr>
            </w:pPr>
            <w:r w:rsidRPr="00073400">
              <w:rPr>
                <w:rFonts w:ascii="Times New Roman" w:hAnsi="Times New Roman" w:cs="Times New Roman"/>
                <w:iCs/>
                <w:sz w:val="20"/>
                <w:szCs w:val="20"/>
              </w:rPr>
              <w:t>Atjaunojamo energoresursu enerģijas papildu ražošanas jauda</w:t>
            </w:r>
            <w:r w:rsidR="00337640" w:rsidRPr="00073400">
              <w:rPr>
                <w:rFonts w:ascii="Times New Roman" w:hAnsi="Times New Roman" w:cs="Times New Roman"/>
                <w:iCs/>
                <w:sz w:val="20"/>
                <w:szCs w:val="20"/>
              </w:rPr>
              <w:t xml:space="preserve"> (saules enerģija u.c. AER elektroenerģija)</w:t>
            </w:r>
          </w:p>
        </w:tc>
      </w:tr>
      <w:tr w:rsidR="00C93E2A" w:rsidRPr="00073400" w14:paraId="658F7D6E" w14:textId="77777777" w:rsidTr="006960FD">
        <w:tc>
          <w:tcPr>
            <w:tcW w:w="1696" w:type="dxa"/>
          </w:tcPr>
          <w:p w14:paraId="6642F07B" w14:textId="769A742D" w:rsidR="00C93E2A" w:rsidRPr="00073400" w:rsidRDefault="00C93E2A" w:rsidP="004E4136">
            <w:pPr>
              <w:jc w:val="both"/>
              <w:rPr>
                <w:rFonts w:ascii="Times New Roman" w:hAnsi="Times New Roman" w:cs="Times New Roman"/>
                <w:b/>
                <w:iCs/>
                <w:sz w:val="20"/>
                <w:szCs w:val="20"/>
              </w:rPr>
            </w:pPr>
            <w:r w:rsidRPr="00073400">
              <w:rPr>
                <w:rFonts w:ascii="Times New Roman" w:hAnsi="Times New Roman" w:cs="Times New Roman"/>
                <w:b/>
                <w:iCs/>
                <w:sz w:val="20"/>
                <w:szCs w:val="20"/>
              </w:rPr>
              <w:t>Rādītāja definīcija</w:t>
            </w:r>
          </w:p>
        </w:tc>
        <w:tc>
          <w:tcPr>
            <w:tcW w:w="7500" w:type="dxa"/>
          </w:tcPr>
          <w:p w14:paraId="73FB497F" w14:textId="308D56EE" w:rsidR="00C93E2A" w:rsidRPr="00073400" w:rsidRDefault="00C93E2A" w:rsidP="008C6FC4">
            <w:pPr>
              <w:jc w:val="both"/>
              <w:rPr>
                <w:rFonts w:ascii="Times New Roman" w:hAnsi="Times New Roman" w:cs="Times New Roman"/>
                <w:iCs/>
                <w:sz w:val="20"/>
                <w:szCs w:val="20"/>
              </w:rPr>
            </w:pPr>
            <w:r w:rsidRPr="00073400">
              <w:rPr>
                <w:rFonts w:ascii="Times New Roman" w:hAnsi="Times New Roman" w:cs="Times New Roman"/>
                <w:iCs/>
                <w:sz w:val="20"/>
                <w:szCs w:val="20"/>
              </w:rPr>
              <w:t>Uzbūvēta vai paplašināta papildu atjaunojamās enerģijas ražošanas jauda atbalstītajos projektos.</w:t>
            </w:r>
          </w:p>
          <w:p w14:paraId="758ABCB0" w14:textId="77777777" w:rsidR="008C6FC4" w:rsidRPr="00073400" w:rsidRDefault="008C6FC4" w:rsidP="008C6FC4">
            <w:pPr>
              <w:jc w:val="both"/>
              <w:rPr>
                <w:rFonts w:ascii="Times New Roman" w:hAnsi="Times New Roman" w:cs="Times New Roman"/>
                <w:iCs/>
                <w:sz w:val="20"/>
                <w:szCs w:val="20"/>
              </w:rPr>
            </w:pPr>
            <w:r w:rsidRPr="00073400">
              <w:rPr>
                <w:rFonts w:ascii="Times New Roman" w:hAnsi="Times New Roman" w:cs="Times New Roman"/>
                <w:iCs/>
                <w:sz w:val="20"/>
                <w:szCs w:val="20"/>
              </w:rPr>
              <w:t>Šis rādītājs attiecas arī uz ražošanas jaudu, kas ir uzbūvēta vai paplašināta un vēl nav pievienota tīklam (ja piemērojams) vai vēl nav pilnībā gatava enerģijas ražošanai.</w:t>
            </w:r>
          </w:p>
          <w:p w14:paraId="6675A279" w14:textId="0BDD0CC7" w:rsidR="008C6FC4" w:rsidRPr="00073400" w:rsidRDefault="008C6FC4" w:rsidP="008C6FC4">
            <w:pPr>
              <w:jc w:val="both"/>
              <w:rPr>
                <w:rFonts w:ascii="Times New Roman" w:hAnsi="Times New Roman" w:cs="Times New Roman"/>
                <w:iCs/>
                <w:sz w:val="20"/>
                <w:szCs w:val="20"/>
              </w:rPr>
            </w:pPr>
            <w:r w:rsidRPr="00073400">
              <w:rPr>
                <w:rFonts w:ascii="Times New Roman" w:hAnsi="Times New Roman" w:cs="Times New Roman"/>
                <w:iCs/>
                <w:sz w:val="20"/>
                <w:szCs w:val="20"/>
              </w:rPr>
              <w:t xml:space="preserve">Ražošanas jaudu saprot kā “neto maksimālo elektrisko jaudu”, ko </w:t>
            </w:r>
            <w:proofErr w:type="spellStart"/>
            <w:r w:rsidRPr="00073400">
              <w:rPr>
                <w:rFonts w:ascii="Times New Roman" w:hAnsi="Times New Roman" w:cs="Times New Roman"/>
                <w:iCs/>
                <w:sz w:val="20"/>
                <w:szCs w:val="20"/>
              </w:rPr>
              <w:t>Eurostat</w:t>
            </w:r>
            <w:proofErr w:type="spellEnd"/>
            <w:r w:rsidRPr="00073400">
              <w:rPr>
                <w:rFonts w:ascii="Times New Roman" w:hAnsi="Times New Roman" w:cs="Times New Roman"/>
                <w:iCs/>
                <w:sz w:val="20"/>
                <w:szCs w:val="20"/>
              </w:rPr>
              <w:t xml:space="preserve"> definē kā “maksimālo aktīvo jaudu, ko nepārtraukti, visu iekārtu darbinot, var piegādāt izejas vietā (t.i., pēc strāvas padeves paņemšanas stacijas </w:t>
            </w:r>
            <w:proofErr w:type="spellStart"/>
            <w:r w:rsidRPr="00073400">
              <w:rPr>
                <w:rFonts w:ascii="Times New Roman" w:hAnsi="Times New Roman" w:cs="Times New Roman"/>
                <w:iCs/>
                <w:sz w:val="20"/>
                <w:szCs w:val="20"/>
              </w:rPr>
              <w:t>palīgiekārtām</w:t>
            </w:r>
            <w:proofErr w:type="spellEnd"/>
            <w:r w:rsidRPr="00073400">
              <w:rPr>
                <w:rFonts w:ascii="Times New Roman" w:hAnsi="Times New Roman" w:cs="Times New Roman"/>
                <w:iCs/>
                <w:sz w:val="20"/>
                <w:szCs w:val="20"/>
              </w:rPr>
              <w:t>). un pieļaujot zaudējumus tajos transformatoros, kurus uzskata par neatņemamiem no stacijas).. ”.</w:t>
            </w:r>
          </w:p>
          <w:p w14:paraId="49E6E395" w14:textId="77777777" w:rsidR="008C6FC4" w:rsidRPr="00073400" w:rsidRDefault="008C6FC4" w:rsidP="008C6FC4">
            <w:pPr>
              <w:jc w:val="both"/>
              <w:rPr>
                <w:rFonts w:ascii="Times New Roman" w:hAnsi="Times New Roman" w:cs="Times New Roman"/>
                <w:iCs/>
                <w:sz w:val="20"/>
                <w:szCs w:val="20"/>
              </w:rPr>
            </w:pPr>
            <w:r w:rsidRPr="00073400">
              <w:rPr>
                <w:rFonts w:ascii="Times New Roman" w:hAnsi="Times New Roman" w:cs="Times New Roman"/>
                <w:iCs/>
                <w:sz w:val="20"/>
                <w:szCs w:val="20"/>
              </w:rPr>
              <w:t>Atjaunojamā enerģija nozīmē "enerģiju no atjaunojamiem nefosilajiem avotiem, proti, vēja, saules (siltuma un fotoelementu) un ģeotermālo enerģiju, apkārtējās enerģijas, plūdmaiņu, viļņu un citu okeāna enerģiju, hidroenerģiju, biomasu, poligonu gāzi, notekūdeņu attīrīšanas iekārtu gāzi un biogāzi. " (sk. Direktīvu 2018/2011).</w:t>
            </w:r>
          </w:p>
          <w:p w14:paraId="31109E23" w14:textId="50D5E3CB" w:rsidR="008C6FC4" w:rsidRPr="00073400" w:rsidRDefault="008C6FC4" w:rsidP="008C6FC4">
            <w:pPr>
              <w:jc w:val="both"/>
              <w:rPr>
                <w:rFonts w:ascii="Times New Roman" w:hAnsi="Times New Roman" w:cs="Times New Roman"/>
                <w:iCs/>
                <w:sz w:val="20"/>
                <w:szCs w:val="20"/>
              </w:rPr>
            </w:pPr>
            <w:r w:rsidRPr="00073400">
              <w:rPr>
                <w:rFonts w:ascii="Times New Roman" w:hAnsi="Times New Roman" w:cs="Times New Roman"/>
                <w:iCs/>
                <w:sz w:val="20"/>
                <w:szCs w:val="20"/>
              </w:rPr>
              <w:t>Elektroenerģijas un siltuma jaudas sadalījums attiecas uz saražotās enerģijas veidu.</w:t>
            </w:r>
            <w:r w:rsidRPr="00073400">
              <w:rPr>
                <w:rStyle w:val="FootnoteReference"/>
                <w:rFonts w:ascii="Times New Roman" w:eastAsia="Times New Roman" w:hAnsi="Times New Roman" w:cs="Times New Roman"/>
                <w:sz w:val="20"/>
                <w:szCs w:val="20"/>
              </w:rPr>
              <w:footnoteReference w:id="1"/>
            </w:r>
          </w:p>
        </w:tc>
      </w:tr>
      <w:tr w:rsidR="0080407C" w:rsidRPr="00073400" w14:paraId="0FC94B95" w14:textId="77777777" w:rsidTr="006960FD">
        <w:tc>
          <w:tcPr>
            <w:tcW w:w="1696" w:type="dxa"/>
          </w:tcPr>
          <w:p w14:paraId="40180DB0" w14:textId="5C673034" w:rsidR="0080407C" w:rsidRPr="00073400" w:rsidRDefault="0080407C" w:rsidP="004E4136">
            <w:pPr>
              <w:jc w:val="both"/>
              <w:rPr>
                <w:rFonts w:ascii="Times New Roman" w:hAnsi="Times New Roman" w:cs="Times New Roman"/>
                <w:b/>
                <w:iCs/>
                <w:sz w:val="20"/>
                <w:szCs w:val="20"/>
              </w:rPr>
            </w:pPr>
            <w:r w:rsidRPr="00073400">
              <w:rPr>
                <w:rFonts w:ascii="Times New Roman" w:hAnsi="Times New Roman" w:cs="Times New Roman"/>
                <w:b/>
                <w:iCs/>
                <w:sz w:val="20"/>
                <w:szCs w:val="20"/>
              </w:rPr>
              <w:t xml:space="preserve">Rādītāja veids </w:t>
            </w:r>
          </w:p>
        </w:tc>
        <w:tc>
          <w:tcPr>
            <w:tcW w:w="7500" w:type="dxa"/>
          </w:tcPr>
          <w:p w14:paraId="75D1E19D" w14:textId="77777777" w:rsidR="0080407C" w:rsidRPr="00073400" w:rsidRDefault="0080407C" w:rsidP="00F347DB">
            <w:pPr>
              <w:rPr>
                <w:rFonts w:ascii="Times New Roman" w:hAnsi="Times New Roman" w:cs="Times New Roman"/>
                <w:iCs/>
                <w:sz w:val="20"/>
                <w:szCs w:val="20"/>
              </w:rPr>
            </w:pPr>
            <w:r w:rsidRPr="00073400">
              <w:rPr>
                <w:rFonts w:ascii="Times New Roman" w:hAnsi="Times New Roman" w:cs="Times New Roman"/>
                <w:iCs/>
                <w:sz w:val="20"/>
                <w:szCs w:val="20"/>
              </w:rPr>
              <w:t>Iznākuma rādītājs</w:t>
            </w:r>
          </w:p>
        </w:tc>
      </w:tr>
      <w:tr w:rsidR="0080407C" w:rsidRPr="00073400" w14:paraId="691851DC" w14:textId="77777777" w:rsidTr="006960FD">
        <w:tc>
          <w:tcPr>
            <w:tcW w:w="1696" w:type="dxa"/>
          </w:tcPr>
          <w:p w14:paraId="23B692ED" w14:textId="7DD01A9C" w:rsidR="0080407C" w:rsidRPr="00073400" w:rsidRDefault="0080407C" w:rsidP="004E4136">
            <w:pPr>
              <w:jc w:val="both"/>
              <w:rPr>
                <w:rFonts w:ascii="Times New Roman" w:hAnsi="Times New Roman" w:cs="Times New Roman"/>
                <w:b/>
                <w:iCs/>
                <w:sz w:val="20"/>
                <w:szCs w:val="20"/>
              </w:rPr>
            </w:pPr>
            <w:r w:rsidRPr="00073400">
              <w:rPr>
                <w:rFonts w:ascii="Times New Roman" w:hAnsi="Times New Roman" w:cs="Times New Roman"/>
                <w:b/>
                <w:iCs/>
                <w:sz w:val="20"/>
                <w:szCs w:val="20"/>
              </w:rPr>
              <w:t>Rādītāja mērvienība</w:t>
            </w:r>
          </w:p>
        </w:tc>
        <w:tc>
          <w:tcPr>
            <w:tcW w:w="7500" w:type="dxa"/>
          </w:tcPr>
          <w:p w14:paraId="2E2F568E" w14:textId="25A7DDFC" w:rsidR="0080407C" w:rsidRPr="00073400" w:rsidRDefault="007F39CC" w:rsidP="00F347DB">
            <w:pPr>
              <w:rPr>
                <w:rFonts w:ascii="Times New Roman" w:hAnsi="Times New Roman" w:cs="Times New Roman"/>
                <w:iCs/>
                <w:sz w:val="20"/>
                <w:szCs w:val="20"/>
              </w:rPr>
            </w:pPr>
            <w:r w:rsidRPr="00073400">
              <w:rPr>
                <w:rFonts w:ascii="Times New Roman" w:hAnsi="Times New Roman" w:cs="Times New Roman"/>
                <w:iCs/>
                <w:sz w:val="20"/>
                <w:szCs w:val="20"/>
              </w:rPr>
              <w:t>MW</w:t>
            </w:r>
          </w:p>
        </w:tc>
      </w:tr>
      <w:tr w:rsidR="0080407C" w:rsidRPr="00073400" w14:paraId="6806CBE5" w14:textId="77777777" w:rsidTr="006960FD">
        <w:tc>
          <w:tcPr>
            <w:tcW w:w="1696" w:type="dxa"/>
          </w:tcPr>
          <w:p w14:paraId="33F5143F" w14:textId="757C3386" w:rsidR="0080407C" w:rsidRPr="00073400" w:rsidRDefault="0080407C" w:rsidP="004E4136">
            <w:pPr>
              <w:jc w:val="both"/>
              <w:rPr>
                <w:rFonts w:ascii="Times New Roman" w:hAnsi="Times New Roman" w:cs="Times New Roman"/>
                <w:b/>
                <w:iCs/>
                <w:sz w:val="20"/>
                <w:szCs w:val="20"/>
              </w:rPr>
            </w:pPr>
            <w:r w:rsidRPr="00073400">
              <w:rPr>
                <w:rFonts w:ascii="Times New Roman" w:hAnsi="Times New Roman" w:cs="Times New Roman"/>
                <w:b/>
                <w:iCs/>
                <w:sz w:val="20"/>
                <w:szCs w:val="20"/>
              </w:rPr>
              <w:t>Bāzes (sākotnējās) vērtības gads un bāzes vērtība</w:t>
            </w:r>
          </w:p>
        </w:tc>
        <w:tc>
          <w:tcPr>
            <w:tcW w:w="7500" w:type="dxa"/>
          </w:tcPr>
          <w:p w14:paraId="5C168C07" w14:textId="04797A2A" w:rsidR="0080407C" w:rsidRPr="00073400" w:rsidRDefault="004E4136" w:rsidP="00F347DB">
            <w:pPr>
              <w:rPr>
                <w:rFonts w:ascii="Times New Roman" w:hAnsi="Times New Roman" w:cs="Times New Roman"/>
                <w:iCs/>
                <w:sz w:val="20"/>
                <w:szCs w:val="20"/>
              </w:rPr>
            </w:pPr>
            <w:r w:rsidRPr="00073400">
              <w:rPr>
                <w:rFonts w:ascii="Times New Roman" w:hAnsi="Times New Roman" w:cs="Times New Roman"/>
                <w:iCs/>
                <w:sz w:val="20"/>
                <w:szCs w:val="20"/>
              </w:rPr>
              <w:t>N/A</w:t>
            </w:r>
          </w:p>
        </w:tc>
      </w:tr>
      <w:tr w:rsidR="0080407C" w:rsidRPr="00073400" w14:paraId="3D194692" w14:textId="77777777" w:rsidTr="006960FD">
        <w:tc>
          <w:tcPr>
            <w:tcW w:w="1696" w:type="dxa"/>
          </w:tcPr>
          <w:p w14:paraId="26B20DEF" w14:textId="04702663" w:rsidR="0080407C" w:rsidRPr="00073400" w:rsidRDefault="0080407C" w:rsidP="004E4136">
            <w:pPr>
              <w:jc w:val="both"/>
              <w:rPr>
                <w:rFonts w:ascii="Times New Roman" w:hAnsi="Times New Roman" w:cs="Times New Roman"/>
                <w:b/>
                <w:iCs/>
                <w:sz w:val="20"/>
                <w:szCs w:val="20"/>
              </w:rPr>
            </w:pPr>
            <w:r w:rsidRPr="00073400">
              <w:rPr>
                <w:rFonts w:ascii="Times New Roman" w:hAnsi="Times New Roman" w:cs="Times New Roman"/>
                <w:b/>
                <w:iCs/>
                <w:sz w:val="20"/>
                <w:szCs w:val="20"/>
              </w:rPr>
              <w:t xml:space="preserve">Starpposma vērtība </w:t>
            </w:r>
            <w:r w:rsidRPr="00073400">
              <w:rPr>
                <w:rFonts w:ascii="Times New Roman" w:hAnsi="Times New Roman" w:cs="Times New Roman"/>
                <w:iCs/>
                <w:sz w:val="20"/>
                <w:szCs w:val="20"/>
              </w:rPr>
              <w:t>uz 31.12.2024.</w:t>
            </w:r>
          </w:p>
        </w:tc>
        <w:tc>
          <w:tcPr>
            <w:tcW w:w="7500" w:type="dxa"/>
          </w:tcPr>
          <w:p w14:paraId="17CD6145" w14:textId="76874EF3" w:rsidR="005E595C" w:rsidRPr="00073400" w:rsidRDefault="00073400" w:rsidP="005E595C">
            <w:pPr>
              <w:rPr>
                <w:rFonts w:ascii="Times New Roman" w:hAnsi="Times New Roman" w:cs="Times New Roman"/>
                <w:iCs/>
                <w:sz w:val="20"/>
                <w:szCs w:val="20"/>
              </w:rPr>
            </w:pPr>
            <w:r>
              <w:rPr>
                <w:rFonts w:ascii="Times New Roman" w:hAnsi="Times New Roman" w:cs="Times New Roman"/>
                <w:iCs/>
                <w:sz w:val="20"/>
                <w:szCs w:val="20"/>
              </w:rPr>
              <w:t>1</w:t>
            </w:r>
          </w:p>
        </w:tc>
      </w:tr>
      <w:tr w:rsidR="0080407C" w:rsidRPr="00073400" w14:paraId="1675B476" w14:textId="77777777" w:rsidTr="006960FD">
        <w:tc>
          <w:tcPr>
            <w:tcW w:w="1696" w:type="dxa"/>
          </w:tcPr>
          <w:p w14:paraId="76A0F76E" w14:textId="3D778171" w:rsidR="0080407C" w:rsidRPr="00073400" w:rsidRDefault="0080407C" w:rsidP="004E4136">
            <w:pPr>
              <w:jc w:val="both"/>
              <w:rPr>
                <w:rFonts w:ascii="Times New Roman" w:hAnsi="Times New Roman" w:cs="Times New Roman"/>
                <w:b/>
                <w:iCs/>
                <w:sz w:val="20"/>
                <w:szCs w:val="20"/>
              </w:rPr>
            </w:pPr>
            <w:r w:rsidRPr="00073400">
              <w:rPr>
                <w:rFonts w:ascii="Times New Roman" w:hAnsi="Times New Roman" w:cs="Times New Roman"/>
                <w:b/>
                <w:iCs/>
                <w:sz w:val="20"/>
                <w:szCs w:val="20"/>
              </w:rPr>
              <w:t xml:space="preserve">Sasniedzamā vērtība </w:t>
            </w:r>
            <w:r w:rsidRPr="00073400">
              <w:rPr>
                <w:rFonts w:ascii="Times New Roman" w:hAnsi="Times New Roman" w:cs="Times New Roman"/>
                <w:iCs/>
                <w:sz w:val="20"/>
                <w:szCs w:val="20"/>
              </w:rPr>
              <w:t>uz 31.12.2029.</w:t>
            </w:r>
          </w:p>
        </w:tc>
        <w:tc>
          <w:tcPr>
            <w:tcW w:w="7500" w:type="dxa"/>
          </w:tcPr>
          <w:p w14:paraId="5B73C17F" w14:textId="785DA4CE" w:rsidR="005E595C" w:rsidRPr="00073400" w:rsidRDefault="006D0ABE" w:rsidP="005E595C">
            <w:pPr>
              <w:rPr>
                <w:rFonts w:ascii="Times New Roman" w:hAnsi="Times New Roman" w:cs="Times New Roman"/>
                <w:iCs/>
                <w:sz w:val="20"/>
                <w:szCs w:val="20"/>
              </w:rPr>
            </w:pPr>
            <w:r w:rsidRPr="00073400">
              <w:rPr>
                <w:rFonts w:ascii="Times New Roman" w:hAnsi="Times New Roman" w:cs="Times New Roman"/>
                <w:iCs/>
                <w:sz w:val="20"/>
                <w:szCs w:val="20"/>
              </w:rPr>
              <w:t xml:space="preserve">AER: </w:t>
            </w:r>
            <w:r w:rsidR="001A3AD6" w:rsidRPr="00073400">
              <w:rPr>
                <w:rFonts w:ascii="Times New Roman" w:hAnsi="Times New Roman" w:cs="Times New Roman"/>
                <w:iCs/>
                <w:sz w:val="20"/>
                <w:szCs w:val="20"/>
              </w:rPr>
              <w:t>13</w:t>
            </w:r>
          </w:p>
          <w:p w14:paraId="184126AF" w14:textId="74DE0BAD" w:rsidR="0080407C" w:rsidRPr="00073400" w:rsidRDefault="0080407C" w:rsidP="005E595C">
            <w:pPr>
              <w:rPr>
                <w:rFonts w:ascii="Times New Roman" w:hAnsi="Times New Roman" w:cs="Times New Roman"/>
                <w:iCs/>
                <w:sz w:val="20"/>
                <w:szCs w:val="20"/>
              </w:rPr>
            </w:pPr>
          </w:p>
        </w:tc>
      </w:tr>
      <w:tr w:rsidR="00375828" w:rsidRPr="00073400" w14:paraId="546E173D" w14:textId="77777777" w:rsidTr="006960FD">
        <w:tc>
          <w:tcPr>
            <w:tcW w:w="1696" w:type="dxa"/>
            <w:vMerge w:val="restart"/>
          </w:tcPr>
          <w:p w14:paraId="3C98BEC7" w14:textId="651C03AE" w:rsidR="00375828" w:rsidRPr="00073400" w:rsidRDefault="00375828" w:rsidP="00F347DB">
            <w:pPr>
              <w:jc w:val="both"/>
              <w:rPr>
                <w:rFonts w:ascii="Times New Roman" w:hAnsi="Times New Roman" w:cs="Times New Roman"/>
                <w:b/>
                <w:iCs/>
                <w:sz w:val="20"/>
                <w:szCs w:val="20"/>
              </w:rPr>
            </w:pPr>
            <w:r w:rsidRPr="00073400">
              <w:rPr>
                <w:rFonts w:ascii="Times New Roman" w:hAnsi="Times New Roman" w:cs="Times New Roman"/>
                <w:b/>
                <w:iCs/>
                <w:sz w:val="20"/>
                <w:szCs w:val="20"/>
              </w:rPr>
              <w:t>Pieņēmumi un aprēķini</w:t>
            </w:r>
            <w:r w:rsidRPr="00073400">
              <w:rPr>
                <w:rStyle w:val="FootnoteReference"/>
                <w:rFonts w:ascii="Times New Roman" w:eastAsia="Times New Roman" w:hAnsi="Times New Roman" w:cs="Times New Roman"/>
                <w:b/>
                <w:bCs/>
              </w:rPr>
              <w:footnoteReference w:id="2"/>
            </w:r>
          </w:p>
          <w:p w14:paraId="4ADB9CB4" w14:textId="75EDAD2C" w:rsidR="00375828" w:rsidRPr="00073400" w:rsidRDefault="00375828" w:rsidP="00F347DB">
            <w:pPr>
              <w:jc w:val="both"/>
              <w:rPr>
                <w:rFonts w:ascii="Times New Roman" w:hAnsi="Times New Roman" w:cs="Times New Roman"/>
                <w:iCs/>
                <w:sz w:val="20"/>
                <w:szCs w:val="20"/>
              </w:rPr>
            </w:pPr>
          </w:p>
        </w:tc>
        <w:tc>
          <w:tcPr>
            <w:tcW w:w="7500" w:type="dxa"/>
          </w:tcPr>
          <w:p w14:paraId="3FE688CF" w14:textId="77777777" w:rsidR="00375828" w:rsidRPr="00073400" w:rsidRDefault="00375828" w:rsidP="00993402">
            <w:pPr>
              <w:jc w:val="both"/>
              <w:rPr>
                <w:rFonts w:ascii="Times New Roman" w:hAnsi="Times New Roman" w:cs="Times New Roman"/>
                <w:iCs/>
                <w:sz w:val="20"/>
                <w:szCs w:val="20"/>
              </w:rPr>
            </w:pPr>
            <w:r w:rsidRPr="00073400">
              <w:rPr>
                <w:rFonts w:ascii="Times New Roman" w:hAnsi="Times New Roman" w:cs="Times New Roman"/>
                <w:iCs/>
                <w:sz w:val="20"/>
                <w:szCs w:val="20"/>
              </w:rPr>
              <w:t xml:space="preserve">Kritēriji rādītāju izvēlei: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A1B495D" w14:textId="77777777" w:rsidR="00375828" w:rsidRPr="00073400" w:rsidRDefault="00375828" w:rsidP="00993402">
            <w:pPr>
              <w:numPr>
                <w:ilvl w:val="0"/>
                <w:numId w:val="3"/>
              </w:numPr>
              <w:jc w:val="both"/>
              <w:rPr>
                <w:rFonts w:ascii="Times New Roman" w:hAnsi="Times New Roman" w:cs="Times New Roman"/>
                <w:iCs/>
                <w:sz w:val="20"/>
                <w:szCs w:val="20"/>
              </w:rPr>
            </w:pPr>
            <w:r w:rsidRPr="00073400">
              <w:rPr>
                <w:rFonts w:ascii="Times New Roman" w:hAnsi="Times New Roman" w:cs="Times New Roman"/>
                <w:iCs/>
                <w:sz w:val="20"/>
                <w:szCs w:val="20"/>
              </w:rPr>
              <w:t xml:space="preserve">Sasaiste ar plānotajiem ieguldījumiem. Rādītāju izvēlē tika ņemts vērā, vai izvēlētais rādītājs var atspoguļot rezultātus un ietekmi, ko radīs veiktie ieguldījumi. </w:t>
            </w:r>
          </w:p>
          <w:p w14:paraId="53DA384B" w14:textId="77777777" w:rsidR="00375828" w:rsidRPr="00073400" w:rsidRDefault="00375828" w:rsidP="00993402">
            <w:pPr>
              <w:numPr>
                <w:ilvl w:val="0"/>
                <w:numId w:val="3"/>
              </w:numPr>
              <w:jc w:val="both"/>
              <w:rPr>
                <w:rFonts w:ascii="Times New Roman" w:hAnsi="Times New Roman" w:cs="Times New Roman"/>
                <w:iCs/>
                <w:sz w:val="20"/>
                <w:szCs w:val="20"/>
              </w:rPr>
            </w:pPr>
            <w:r w:rsidRPr="00073400">
              <w:rPr>
                <w:rFonts w:ascii="Times New Roman" w:hAnsi="Times New Roman" w:cs="Times New Roman"/>
                <w:iCs/>
                <w:sz w:val="20"/>
                <w:szCs w:val="20"/>
              </w:rPr>
              <w:t>Būtiskums attiecībā uz plānotajiem ieguldījumiem. Tai skaitā tika apzināts, vai izvēlētais rādītājs atspoguļo pietiekami būtisku apjomu no SAM ietvaros plānotajām darbībām, gadījumos, kad viena SAM ietvaros plānoto darbību klāsts ir gana plašs.</w:t>
            </w:r>
          </w:p>
          <w:p w14:paraId="3FEBCEEC" w14:textId="7BA5582D" w:rsidR="00375828" w:rsidRPr="00073400" w:rsidRDefault="00375828" w:rsidP="00375828">
            <w:pPr>
              <w:numPr>
                <w:ilvl w:val="0"/>
                <w:numId w:val="3"/>
              </w:numPr>
              <w:jc w:val="both"/>
              <w:rPr>
                <w:rFonts w:ascii="Times New Roman" w:hAnsi="Times New Roman" w:cs="Times New Roman"/>
                <w:iCs/>
                <w:sz w:val="20"/>
                <w:szCs w:val="20"/>
              </w:rPr>
            </w:pPr>
            <w:r w:rsidRPr="00073400">
              <w:rPr>
                <w:rFonts w:ascii="Times New Roman" w:hAnsi="Times New Roman" w:cs="Times New Roman"/>
                <w:iCs/>
                <w:sz w:val="20"/>
                <w:szCs w:val="20"/>
              </w:rPr>
              <w:t>Datu pieejamība. Tika vērtēts, vai no projektu datiem vai citiem datu avotiem būs iespējams nodrošināt ticamu un korektu datu iegūšanu, lai nodrošinātu kvalitatīvu rādītāju ieviešanas uzskaiti un iespējas ziņot par to ieviešanas progresu.</w:t>
            </w:r>
          </w:p>
        </w:tc>
      </w:tr>
      <w:tr w:rsidR="00375828" w:rsidRPr="00073400" w14:paraId="08842CEB" w14:textId="77777777" w:rsidTr="00375828">
        <w:trPr>
          <w:trHeight w:val="525"/>
        </w:trPr>
        <w:tc>
          <w:tcPr>
            <w:tcW w:w="1696" w:type="dxa"/>
            <w:vMerge/>
          </w:tcPr>
          <w:p w14:paraId="6D1F4ABB" w14:textId="77777777" w:rsidR="00375828" w:rsidRPr="00073400" w:rsidRDefault="00375828" w:rsidP="00375828">
            <w:pPr>
              <w:jc w:val="both"/>
              <w:rPr>
                <w:rFonts w:ascii="Times New Roman" w:hAnsi="Times New Roman" w:cs="Times New Roman"/>
                <w:b/>
                <w:bCs/>
                <w:iCs/>
                <w:sz w:val="20"/>
                <w:szCs w:val="20"/>
              </w:rPr>
            </w:pPr>
          </w:p>
        </w:tc>
        <w:tc>
          <w:tcPr>
            <w:tcW w:w="7500" w:type="dxa"/>
          </w:tcPr>
          <w:p w14:paraId="3C704D8E" w14:textId="77777777" w:rsidR="00375828" w:rsidRPr="00073400" w:rsidRDefault="00375828" w:rsidP="00375828">
            <w:pPr>
              <w:jc w:val="both"/>
              <w:rPr>
                <w:rFonts w:ascii="Times New Roman" w:hAnsi="Times New Roman" w:cs="Times New Roman"/>
                <w:b/>
                <w:bCs/>
                <w:iCs/>
                <w:sz w:val="20"/>
                <w:szCs w:val="20"/>
              </w:rPr>
            </w:pPr>
            <w:r w:rsidRPr="00073400">
              <w:rPr>
                <w:rFonts w:ascii="Times New Roman" w:hAnsi="Times New Roman" w:cs="Times New Roman"/>
                <w:b/>
                <w:bCs/>
                <w:iCs/>
                <w:sz w:val="20"/>
                <w:szCs w:val="20"/>
              </w:rPr>
              <w:t>Informācijas avots</w:t>
            </w:r>
            <w:r w:rsidRPr="00073400">
              <w:rPr>
                <w:rStyle w:val="FootnoteReference"/>
                <w:rFonts w:ascii="Times New Roman" w:hAnsi="Times New Roman" w:cs="Times New Roman"/>
                <w:b/>
                <w:bCs/>
                <w:iCs/>
                <w:sz w:val="20"/>
                <w:szCs w:val="20"/>
              </w:rPr>
              <w:footnoteReference w:id="3"/>
            </w:r>
          </w:p>
          <w:p w14:paraId="507A51E6" w14:textId="77777777" w:rsidR="00375828" w:rsidRDefault="00375828" w:rsidP="00375828">
            <w:pPr>
              <w:jc w:val="both"/>
              <w:rPr>
                <w:rFonts w:ascii="Times New Roman" w:hAnsi="Times New Roman" w:cs="Times New Roman"/>
                <w:iCs/>
                <w:sz w:val="20"/>
                <w:szCs w:val="20"/>
              </w:rPr>
            </w:pPr>
            <w:r w:rsidRPr="00073400">
              <w:rPr>
                <w:rFonts w:ascii="Times New Roman" w:hAnsi="Times New Roman" w:cs="Times New Roman"/>
                <w:iCs/>
                <w:sz w:val="20"/>
                <w:szCs w:val="20"/>
              </w:rPr>
              <w:t>Iesniegto projektu dati.</w:t>
            </w:r>
          </w:p>
          <w:p w14:paraId="6482C9CA" w14:textId="0049D4C6" w:rsidR="00323DA9" w:rsidRPr="00073400" w:rsidRDefault="00323DA9" w:rsidP="00375828">
            <w:pPr>
              <w:jc w:val="both"/>
              <w:rPr>
                <w:rFonts w:ascii="Times New Roman" w:hAnsi="Times New Roman" w:cs="Times New Roman"/>
                <w:iCs/>
                <w:sz w:val="20"/>
                <w:szCs w:val="20"/>
              </w:rPr>
            </w:pPr>
            <w:r w:rsidRPr="00323DA9">
              <w:rPr>
                <w:rFonts w:ascii="Times New Roman" w:hAnsi="Times New Roman" w:cs="Times New Roman"/>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75828" w:rsidRPr="00073400" w14:paraId="429DD03C" w14:textId="77777777" w:rsidTr="00375828">
        <w:trPr>
          <w:trHeight w:val="525"/>
        </w:trPr>
        <w:tc>
          <w:tcPr>
            <w:tcW w:w="1696" w:type="dxa"/>
            <w:vMerge/>
          </w:tcPr>
          <w:p w14:paraId="51BBE160" w14:textId="77777777" w:rsidR="00375828" w:rsidRPr="00073400" w:rsidRDefault="00375828" w:rsidP="00375828">
            <w:pPr>
              <w:jc w:val="both"/>
              <w:rPr>
                <w:rFonts w:ascii="Times New Roman" w:hAnsi="Times New Roman" w:cs="Times New Roman"/>
                <w:b/>
                <w:bCs/>
                <w:iCs/>
                <w:sz w:val="20"/>
                <w:szCs w:val="20"/>
              </w:rPr>
            </w:pPr>
          </w:p>
        </w:tc>
        <w:tc>
          <w:tcPr>
            <w:tcW w:w="7500" w:type="dxa"/>
          </w:tcPr>
          <w:p w14:paraId="52287373" w14:textId="77777777" w:rsidR="00375828" w:rsidRPr="00073400" w:rsidRDefault="00375828" w:rsidP="00375828">
            <w:pPr>
              <w:jc w:val="both"/>
              <w:rPr>
                <w:rFonts w:ascii="Times New Roman" w:hAnsi="Times New Roman" w:cs="Times New Roman"/>
                <w:b/>
                <w:bCs/>
                <w:iCs/>
                <w:sz w:val="20"/>
                <w:szCs w:val="20"/>
              </w:rPr>
            </w:pPr>
            <w:r w:rsidRPr="00073400">
              <w:rPr>
                <w:rFonts w:ascii="Times New Roman" w:hAnsi="Times New Roman" w:cs="Times New Roman"/>
                <w:b/>
                <w:bCs/>
                <w:iCs/>
                <w:sz w:val="20"/>
                <w:szCs w:val="20"/>
              </w:rPr>
              <w:t>Veiktie aprēķini un pieņēmumi, kas izmantoti aprēķiniem</w:t>
            </w:r>
          </w:p>
          <w:p w14:paraId="6F87D815" w14:textId="77777777" w:rsidR="00375828" w:rsidRPr="00073400" w:rsidRDefault="00375828" w:rsidP="00375828">
            <w:pPr>
              <w:jc w:val="both"/>
              <w:rPr>
                <w:rFonts w:ascii="Times New Roman" w:hAnsi="Times New Roman" w:cs="Times New Roman"/>
                <w:iCs/>
                <w:sz w:val="20"/>
                <w:szCs w:val="20"/>
              </w:rPr>
            </w:pPr>
            <w:r w:rsidRPr="00073400">
              <w:rPr>
                <w:rFonts w:ascii="Times New Roman" w:hAnsi="Times New Roman" w:cs="Times New Roman"/>
                <w:iCs/>
                <w:sz w:val="20"/>
                <w:szCs w:val="20"/>
              </w:rPr>
              <w:t>AER (saule) izmantošanas enerģijas ražošanā:</w:t>
            </w:r>
          </w:p>
          <w:p w14:paraId="4979913E" w14:textId="77777777" w:rsidR="00375828" w:rsidRPr="00073400" w:rsidRDefault="00375828" w:rsidP="00375828">
            <w:pPr>
              <w:jc w:val="both"/>
              <w:rPr>
                <w:rFonts w:ascii="Times New Roman" w:hAnsi="Times New Roman" w:cs="Times New Roman"/>
                <w:iCs/>
                <w:sz w:val="20"/>
                <w:szCs w:val="20"/>
              </w:rPr>
            </w:pPr>
            <w:r w:rsidRPr="00073400">
              <w:rPr>
                <w:rFonts w:ascii="Times New Roman" w:hAnsi="Times New Roman" w:cs="Times New Roman"/>
                <w:iCs/>
                <w:sz w:val="20"/>
                <w:szCs w:val="20"/>
              </w:rPr>
              <w:t xml:space="preserve">Lai sasniegtu Nacionālā enerģētikas un klimata plāna 2021. – 2030. gadam (turpmāk – NEKP) kopējos atjaunojamās enerģijas mērķus 2030.gadā – 50% atjaunojamās enerģijas īpatsvars enerģijas galapatēriņā, un atjaunojamās elektroenerģijas mērķus 2030.gadam – vairāk nekā 60% atjaunojamās elektroenerģijas īpatsvars saražotajās elektroenerģijas apjomā, tika aprēķināts, ka 2030.gadā ir nepieciešams saražot vismaz 20.5 </w:t>
            </w:r>
            <w:proofErr w:type="spellStart"/>
            <w:r w:rsidRPr="00073400">
              <w:rPr>
                <w:rFonts w:ascii="Times New Roman" w:hAnsi="Times New Roman" w:cs="Times New Roman"/>
                <w:iCs/>
                <w:sz w:val="20"/>
                <w:szCs w:val="20"/>
              </w:rPr>
              <w:t>GWh</w:t>
            </w:r>
            <w:proofErr w:type="spellEnd"/>
            <w:r w:rsidRPr="00073400">
              <w:rPr>
                <w:rFonts w:ascii="Times New Roman" w:hAnsi="Times New Roman" w:cs="Times New Roman"/>
                <w:iCs/>
                <w:sz w:val="20"/>
                <w:szCs w:val="20"/>
              </w:rPr>
              <w:t xml:space="preserve"> saules elektroenerģijas, ko varētu nodrošināt ar ~ 20MW jaunām saules elektroenerģijas ražošanas jaudām.</w:t>
            </w:r>
          </w:p>
          <w:p w14:paraId="57C5DBDA" w14:textId="77777777" w:rsidR="00375828" w:rsidRPr="00073400" w:rsidRDefault="00375828" w:rsidP="00375828">
            <w:pPr>
              <w:jc w:val="both"/>
              <w:rPr>
                <w:rFonts w:ascii="Times New Roman" w:hAnsi="Times New Roman" w:cs="Times New Roman"/>
                <w:iCs/>
                <w:sz w:val="20"/>
                <w:szCs w:val="20"/>
              </w:rPr>
            </w:pPr>
            <w:r w:rsidRPr="00073400">
              <w:rPr>
                <w:rFonts w:ascii="Times New Roman" w:hAnsi="Times New Roman" w:cs="Times New Roman"/>
                <w:iCs/>
                <w:sz w:val="20"/>
                <w:szCs w:val="20"/>
              </w:rPr>
              <w:t xml:space="preserve">Ņemot vērā līdz šim īstenoto projektus lielas jaudas saules elektroenerģijas ražošanas parku uzstādīšanas izmaksas, ir secināms, ka 1 MW jaunas saules elektroenerģijas jaudas izmaksātu līdz 1,8 milj. </w:t>
            </w:r>
            <w:r w:rsidRPr="00073400">
              <w:rPr>
                <w:rFonts w:ascii="Times New Roman" w:hAnsi="Times New Roman" w:cs="Times New Roman"/>
                <w:i/>
                <w:iCs/>
                <w:sz w:val="20"/>
                <w:szCs w:val="20"/>
              </w:rPr>
              <w:t xml:space="preserve">euro. </w:t>
            </w:r>
            <w:r w:rsidRPr="00073400">
              <w:rPr>
                <w:rFonts w:ascii="Times New Roman" w:hAnsi="Times New Roman" w:cs="Times New Roman"/>
                <w:iCs/>
                <w:sz w:val="20"/>
                <w:szCs w:val="20"/>
              </w:rPr>
              <w:t xml:space="preserve">Līdz ar to NEKP mērķu izpildei nepieciešami vismaz 36 milj. </w:t>
            </w:r>
            <w:r w:rsidRPr="00073400">
              <w:rPr>
                <w:rFonts w:ascii="Times New Roman" w:hAnsi="Times New Roman" w:cs="Times New Roman"/>
                <w:i/>
                <w:iCs/>
                <w:sz w:val="20"/>
                <w:szCs w:val="20"/>
              </w:rPr>
              <w:t xml:space="preserve">euro </w:t>
            </w:r>
            <w:r w:rsidRPr="00073400">
              <w:rPr>
                <w:rFonts w:ascii="Times New Roman" w:hAnsi="Times New Roman" w:cs="Times New Roman"/>
                <w:iCs/>
                <w:sz w:val="20"/>
                <w:szCs w:val="20"/>
              </w:rPr>
              <w:t xml:space="preserve">(kopējās izmaksas) ~ 20MW jaunu saules elektroenerģijas ražošanas jaudu uzstādīšanai. </w:t>
            </w:r>
          </w:p>
          <w:p w14:paraId="5C901C5A" w14:textId="402F31CB" w:rsidR="00375828" w:rsidRPr="00073400" w:rsidRDefault="00375828" w:rsidP="00375828">
            <w:pPr>
              <w:jc w:val="both"/>
              <w:rPr>
                <w:rFonts w:ascii="Times New Roman" w:hAnsi="Times New Roman" w:cs="Times New Roman"/>
                <w:iCs/>
                <w:sz w:val="20"/>
                <w:szCs w:val="20"/>
              </w:rPr>
            </w:pPr>
            <w:r w:rsidRPr="00073400">
              <w:rPr>
                <w:rFonts w:ascii="Times New Roman" w:hAnsi="Times New Roman" w:cs="Times New Roman"/>
                <w:iCs/>
                <w:sz w:val="20"/>
                <w:szCs w:val="20"/>
              </w:rPr>
              <w:t xml:space="preserve">Ņemot vērā atvēlēto finansējuma apjomu </w:t>
            </w:r>
            <w:r w:rsidR="005B2B9F" w:rsidRPr="00073400">
              <w:rPr>
                <w:rFonts w:ascii="Times New Roman" w:hAnsi="Times New Roman" w:cs="Times New Roman"/>
                <w:iCs/>
                <w:sz w:val="20"/>
                <w:szCs w:val="20"/>
              </w:rPr>
              <w:t>23 490 000</w:t>
            </w:r>
            <w:r w:rsidRPr="00073400">
              <w:rPr>
                <w:rFonts w:ascii="Times New Roman" w:hAnsi="Times New Roman" w:cs="Times New Roman"/>
                <w:iCs/>
                <w:sz w:val="20"/>
                <w:szCs w:val="20"/>
              </w:rPr>
              <w:t xml:space="preserve"> </w:t>
            </w:r>
            <w:r w:rsidRPr="00073400">
              <w:rPr>
                <w:rFonts w:ascii="Times New Roman" w:hAnsi="Times New Roman" w:cs="Times New Roman"/>
                <w:i/>
                <w:iCs/>
                <w:sz w:val="20"/>
                <w:szCs w:val="20"/>
              </w:rPr>
              <w:t>euro</w:t>
            </w:r>
            <w:r w:rsidR="006D0ABE" w:rsidRPr="00073400">
              <w:rPr>
                <w:rFonts w:ascii="Times New Roman" w:hAnsi="Times New Roman" w:cs="Times New Roman"/>
                <w:iCs/>
                <w:sz w:val="20"/>
                <w:szCs w:val="20"/>
              </w:rPr>
              <w:t xml:space="preserve">, iespējams nodrošināt līdz </w:t>
            </w:r>
            <w:r w:rsidR="001A3AD6" w:rsidRPr="00073400">
              <w:rPr>
                <w:rFonts w:ascii="Times New Roman" w:hAnsi="Times New Roman" w:cs="Times New Roman"/>
                <w:iCs/>
                <w:sz w:val="20"/>
                <w:szCs w:val="20"/>
              </w:rPr>
              <w:t>13</w:t>
            </w:r>
            <w:r w:rsidRPr="00073400">
              <w:rPr>
                <w:rFonts w:ascii="Times New Roman" w:hAnsi="Times New Roman" w:cs="Times New Roman"/>
                <w:iCs/>
                <w:sz w:val="20"/>
                <w:szCs w:val="20"/>
              </w:rPr>
              <w:t xml:space="preserve"> MW jaunas saules elektroenerģij</w:t>
            </w:r>
            <w:r w:rsidR="006D0ABE" w:rsidRPr="00073400">
              <w:rPr>
                <w:rFonts w:ascii="Times New Roman" w:hAnsi="Times New Roman" w:cs="Times New Roman"/>
                <w:iCs/>
                <w:sz w:val="20"/>
                <w:szCs w:val="20"/>
              </w:rPr>
              <w:t xml:space="preserve">as ražošanas jaudas, kas ir </w:t>
            </w:r>
            <w:r w:rsidR="001A3AD6" w:rsidRPr="00073400">
              <w:rPr>
                <w:rFonts w:ascii="Times New Roman" w:hAnsi="Times New Roman" w:cs="Times New Roman"/>
                <w:iCs/>
                <w:sz w:val="20"/>
                <w:szCs w:val="20"/>
              </w:rPr>
              <w:t>65</w:t>
            </w:r>
            <w:r w:rsidRPr="00073400">
              <w:rPr>
                <w:rFonts w:ascii="Times New Roman" w:hAnsi="Times New Roman" w:cs="Times New Roman"/>
                <w:iCs/>
                <w:sz w:val="20"/>
                <w:szCs w:val="20"/>
              </w:rPr>
              <w:t>% no NEKP mērķu sasniegšanai nepieciešamajām ~ 20MW jaunām saules elektroenerģijas ražošanas jaudām.</w:t>
            </w:r>
          </w:p>
          <w:p w14:paraId="2FC20DF2" w14:textId="77777777" w:rsidR="00375828" w:rsidRPr="00073400" w:rsidRDefault="00375828" w:rsidP="00337640">
            <w:pPr>
              <w:jc w:val="both"/>
              <w:rPr>
                <w:rFonts w:ascii="Times New Roman" w:hAnsi="Times New Roman" w:cs="Times New Roman"/>
                <w:iCs/>
                <w:sz w:val="20"/>
                <w:szCs w:val="20"/>
              </w:rPr>
            </w:pPr>
          </w:p>
        </w:tc>
      </w:tr>
      <w:tr w:rsidR="00375828" w:rsidRPr="00073400" w14:paraId="2E0A55F8" w14:textId="77777777" w:rsidTr="00375828">
        <w:trPr>
          <w:trHeight w:val="525"/>
        </w:trPr>
        <w:tc>
          <w:tcPr>
            <w:tcW w:w="1696" w:type="dxa"/>
            <w:vMerge/>
          </w:tcPr>
          <w:p w14:paraId="0C85175E" w14:textId="77777777" w:rsidR="00375828" w:rsidRPr="00073400" w:rsidRDefault="00375828" w:rsidP="00375828">
            <w:pPr>
              <w:jc w:val="both"/>
              <w:rPr>
                <w:rFonts w:ascii="Times New Roman" w:hAnsi="Times New Roman" w:cs="Times New Roman"/>
                <w:b/>
                <w:bCs/>
                <w:iCs/>
                <w:sz w:val="20"/>
                <w:szCs w:val="20"/>
              </w:rPr>
            </w:pPr>
          </w:p>
        </w:tc>
        <w:tc>
          <w:tcPr>
            <w:tcW w:w="7500" w:type="dxa"/>
          </w:tcPr>
          <w:p w14:paraId="698516A1" w14:textId="77777777" w:rsidR="00375828" w:rsidRPr="00073400" w:rsidRDefault="00375828" w:rsidP="00375828">
            <w:pPr>
              <w:jc w:val="both"/>
              <w:rPr>
                <w:rFonts w:ascii="Times New Roman" w:hAnsi="Times New Roman" w:cs="Times New Roman"/>
                <w:b/>
                <w:bCs/>
                <w:iCs/>
                <w:sz w:val="20"/>
                <w:szCs w:val="20"/>
              </w:rPr>
            </w:pPr>
            <w:r w:rsidRPr="00073400">
              <w:rPr>
                <w:rFonts w:ascii="Times New Roman" w:hAnsi="Times New Roman" w:cs="Times New Roman"/>
                <w:b/>
                <w:bCs/>
                <w:iCs/>
                <w:sz w:val="20"/>
                <w:szCs w:val="20"/>
              </w:rPr>
              <w:t>Intervences loģika</w:t>
            </w:r>
          </w:p>
          <w:p w14:paraId="68DE2A51" w14:textId="154D17DC" w:rsidR="00375828" w:rsidRPr="00073400" w:rsidRDefault="00375828" w:rsidP="00375828">
            <w:pPr>
              <w:jc w:val="both"/>
              <w:rPr>
                <w:rFonts w:ascii="Times New Roman" w:hAnsi="Times New Roman" w:cs="Times New Roman"/>
                <w:iCs/>
                <w:sz w:val="20"/>
                <w:szCs w:val="20"/>
              </w:rPr>
            </w:pPr>
            <w:r w:rsidRPr="00073400">
              <w:rPr>
                <w:rFonts w:ascii="Times New Roman" w:hAnsi="Times New Roman" w:cs="Times New Roman"/>
                <w:iCs/>
                <w:sz w:val="20"/>
                <w:szCs w:val="20"/>
              </w:rPr>
              <w:t>Ar paredzētajiem pasākumiem plānots attīstīt un paplašināt saules enerģijas izmantošanu Latvijā, lai to padarītu pieejamāku dažādām auditorijām. Vienlaikus aktivitāte tuvina Latviju Nacionālā enerģētikas un klimata plānā uzstādīto AER izmantošanas mērķu sasniegšanai.</w:t>
            </w:r>
          </w:p>
        </w:tc>
      </w:tr>
      <w:tr w:rsidR="00375828" w:rsidRPr="00073400" w14:paraId="12485CBA" w14:textId="77777777" w:rsidTr="00375828">
        <w:trPr>
          <w:trHeight w:val="525"/>
        </w:trPr>
        <w:tc>
          <w:tcPr>
            <w:tcW w:w="1696" w:type="dxa"/>
            <w:vMerge/>
          </w:tcPr>
          <w:p w14:paraId="667EF5A6" w14:textId="77777777" w:rsidR="00375828" w:rsidRPr="00073400" w:rsidRDefault="00375828" w:rsidP="00375828">
            <w:pPr>
              <w:jc w:val="both"/>
              <w:rPr>
                <w:rFonts w:ascii="Times New Roman" w:hAnsi="Times New Roman" w:cs="Times New Roman"/>
                <w:b/>
                <w:bCs/>
                <w:iCs/>
                <w:sz w:val="20"/>
                <w:szCs w:val="20"/>
              </w:rPr>
            </w:pPr>
          </w:p>
        </w:tc>
        <w:tc>
          <w:tcPr>
            <w:tcW w:w="7500" w:type="dxa"/>
          </w:tcPr>
          <w:p w14:paraId="7141136A" w14:textId="77777777" w:rsidR="00375828" w:rsidRPr="00073400" w:rsidRDefault="00375828" w:rsidP="00375828">
            <w:pPr>
              <w:jc w:val="both"/>
              <w:rPr>
                <w:rFonts w:ascii="Times New Roman" w:hAnsi="Times New Roman" w:cs="Times New Roman"/>
                <w:b/>
                <w:bCs/>
                <w:iCs/>
                <w:sz w:val="20"/>
                <w:szCs w:val="20"/>
              </w:rPr>
            </w:pPr>
            <w:r w:rsidRPr="00073400">
              <w:rPr>
                <w:rFonts w:ascii="Times New Roman" w:hAnsi="Times New Roman" w:cs="Times New Roman"/>
                <w:b/>
                <w:bCs/>
                <w:iCs/>
                <w:sz w:val="20"/>
                <w:szCs w:val="20"/>
              </w:rPr>
              <w:t>Iespējamie riski</w:t>
            </w:r>
          </w:p>
          <w:p w14:paraId="2FA2C410" w14:textId="49990580" w:rsidR="00375828" w:rsidRPr="00073400" w:rsidRDefault="00375828" w:rsidP="00375828">
            <w:pPr>
              <w:jc w:val="both"/>
              <w:rPr>
                <w:rFonts w:ascii="Times New Roman" w:hAnsi="Times New Roman" w:cs="Times New Roman"/>
                <w:iCs/>
                <w:sz w:val="20"/>
                <w:szCs w:val="20"/>
              </w:rPr>
            </w:pPr>
            <w:r w:rsidRPr="00073400">
              <w:rPr>
                <w:rFonts w:ascii="Times New Roman" w:hAnsi="Times New Roman" w:cs="Times New Roman"/>
                <w:iCs/>
                <w:sz w:val="20"/>
                <w:szCs w:val="20"/>
              </w:rPr>
              <w:t>Rādītāju sasniegšanu var ietekmēt svārstības saules enerģiju izmantojošo tehnoloģiju cenās.</w:t>
            </w:r>
          </w:p>
        </w:tc>
      </w:tr>
      <w:tr w:rsidR="0080407C" w:rsidRPr="00073400" w14:paraId="61AB10E5" w14:textId="77777777" w:rsidTr="00375828">
        <w:trPr>
          <w:trHeight w:val="525"/>
        </w:trPr>
        <w:tc>
          <w:tcPr>
            <w:tcW w:w="1696" w:type="dxa"/>
          </w:tcPr>
          <w:p w14:paraId="716B182F" w14:textId="44A761D4" w:rsidR="0080407C" w:rsidRPr="00073400" w:rsidRDefault="0080407C" w:rsidP="00375828">
            <w:pPr>
              <w:jc w:val="both"/>
              <w:rPr>
                <w:rFonts w:ascii="Times New Roman" w:hAnsi="Times New Roman" w:cs="Times New Roman"/>
                <w:b/>
                <w:bCs/>
                <w:iCs/>
                <w:sz w:val="20"/>
                <w:szCs w:val="20"/>
              </w:rPr>
            </w:pPr>
            <w:r w:rsidRPr="00073400">
              <w:rPr>
                <w:rFonts w:ascii="Times New Roman" w:hAnsi="Times New Roman" w:cs="Times New Roman"/>
                <w:b/>
                <w:bCs/>
                <w:iCs/>
                <w:sz w:val="20"/>
                <w:szCs w:val="20"/>
              </w:rPr>
              <w:t xml:space="preserve">Rādītāja sasniegšana </w:t>
            </w:r>
          </w:p>
        </w:tc>
        <w:tc>
          <w:tcPr>
            <w:tcW w:w="7500" w:type="dxa"/>
          </w:tcPr>
          <w:p w14:paraId="70900F62" w14:textId="160BE2D8" w:rsidR="0080407C" w:rsidRPr="00073400" w:rsidRDefault="0080407C" w:rsidP="00375828">
            <w:pPr>
              <w:jc w:val="both"/>
              <w:rPr>
                <w:rFonts w:ascii="Times New Roman" w:hAnsi="Times New Roman" w:cs="Times New Roman"/>
                <w:iCs/>
                <w:sz w:val="20"/>
                <w:szCs w:val="20"/>
              </w:rPr>
            </w:pPr>
            <w:r w:rsidRPr="00073400">
              <w:rPr>
                <w:rFonts w:ascii="Times New Roman" w:hAnsi="Times New Roman" w:cs="Times New Roman"/>
                <w:iCs/>
                <w:sz w:val="20"/>
                <w:szCs w:val="20"/>
              </w:rPr>
              <w:t>Pabeigts projekts, izmaksāts noslēguma maksājuma pieprasījums.</w:t>
            </w:r>
          </w:p>
        </w:tc>
      </w:tr>
    </w:tbl>
    <w:p w14:paraId="2E02FC1D" w14:textId="344E3A2C" w:rsidR="0080577E" w:rsidRPr="00073400" w:rsidRDefault="0080577E" w:rsidP="006960FD">
      <w:pPr>
        <w:spacing w:after="0" w:line="240" w:lineRule="auto"/>
        <w:rPr>
          <w:rFonts w:ascii="Times New Roman" w:hAnsi="Times New Roman" w:cs="Times New Roman"/>
        </w:rPr>
      </w:pPr>
    </w:p>
    <w:p w14:paraId="381A7EBB" w14:textId="391B471D" w:rsidR="00375828" w:rsidRPr="00073400" w:rsidRDefault="00375828" w:rsidP="006960FD">
      <w:pPr>
        <w:spacing w:after="0" w:line="240" w:lineRule="auto"/>
        <w:rPr>
          <w:rFonts w:ascii="Times New Roman" w:hAnsi="Times New Roman" w:cs="Times New Roman"/>
        </w:rPr>
      </w:pPr>
    </w:p>
    <w:p w14:paraId="66840491" w14:textId="77777777" w:rsidR="00375828" w:rsidRPr="00073400" w:rsidRDefault="00375828" w:rsidP="006960FD">
      <w:pPr>
        <w:spacing w:after="0" w:line="240" w:lineRule="auto"/>
        <w:rPr>
          <w:rFonts w:ascii="Times New Roman" w:hAnsi="Times New Roman" w:cs="Times New Roman"/>
        </w:rPr>
      </w:pPr>
    </w:p>
    <w:tbl>
      <w:tblPr>
        <w:tblStyle w:val="TableGrid"/>
        <w:tblW w:w="9196" w:type="dxa"/>
        <w:tblLook w:val="04A0" w:firstRow="1" w:lastRow="0" w:firstColumn="1" w:lastColumn="0" w:noHBand="0" w:noVBand="1"/>
      </w:tblPr>
      <w:tblGrid>
        <w:gridCol w:w="1696"/>
        <w:gridCol w:w="7500"/>
      </w:tblGrid>
      <w:tr w:rsidR="001F0126" w:rsidRPr="00073400" w14:paraId="0DD71C68" w14:textId="77777777" w:rsidTr="00617A5D">
        <w:tc>
          <w:tcPr>
            <w:tcW w:w="1696" w:type="dxa"/>
          </w:tcPr>
          <w:p w14:paraId="4B65AAB7" w14:textId="77777777" w:rsidR="001F0126" w:rsidRPr="00073400" w:rsidRDefault="001F0126" w:rsidP="00617A5D">
            <w:pPr>
              <w:jc w:val="both"/>
              <w:rPr>
                <w:rFonts w:ascii="Times New Roman" w:hAnsi="Times New Roman" w:cs="Times New Roman"/>
                <w:sz w:val="20"/>
                <w:szCs w:val="20"/>
              </w:rPr>
            </w:pPr>
            <w:r w:rsidRPr="00073400">
              <w:rPr>
                <w:rFonts w:ascii="Times New Roman" w:hAnsi="Times New Roman" w:cs="Times New Roman"/>
                <w:b/>
                <w:sz w:val="20"/>
                <w:szCs w:val="20"/>
              </w:rPr>
              <w:t>Rādītāja Nr.</w:t>
            </w:r>
            <w:r w:rsidRPr="00073400">
              <w:rPr>
                <w:rFonts w:ascii="Times New Roman" w:hAnsi="Times New Roman" w:cs="Times New Roman"/>
                <w:sz w:val="20"/>
                <w:szCs w:val="20"/>
              </w:rPr>
              <w:t xml:space="preserve"> (ID)</w:t>
            </w:r>
          </w:p>
        </w:tc>
        <w:tc>
          <w:tcPr>
            <w:tcW w:w="7500" w:type="dxa"/>
          </w:tcPr>
          <w:p w14:paraId="16531EF3" w14:textId="77777777" w:rsidR="001F0126" w:rsidRPr="00073400" w:rsidRDefault="001F0126" w:rsidP="00617A5D">
            <w:pPr>
              <w:rPr>
                <w:rFonts w:ascii="Times New Roman" w:hAnsi="Times New Roman" w:cs="Times New Roman"/>
                <w:b/>
                <w:iCs/>
                <w:sz w:val="20"/>
                <w:szCs w:val="20"/>
              </w:rPr>
            </w:pPr>
            <w:r w:rsidRPr="00073400">
              <w:rPr>
                <w:rFonts w:ascii="Times New Roman" w:hAnsi="Times New Roman" w:cs="Times New Roman"/>
                <w:b/>
                <w:iCs/>
                <w:sz w:val="20"/>
                <w:szCs w:val="20"/>
              </w:rPr>
              <w:t>RCR 31</w:t>
            </w:r>
          </w:p>
        </w:tc>
      </w:tr>
      <w:tr w:rsidR="001F0126" w:rsidRPr="00073400" w14:paraId="64B5CEA9" w14:textId="77777777" w:rsidTr="00617A5D">
        <w:tc>
          <w:tcPr>
            <w:tcW w:w="1696" w:type="dxa"/>
          </w:tcPr>
          <w:p w14:paraId="3BE91270" w14:textId="6D2AF308" w:rsidR="001F0126" w:rsidRPr="00073400" w:rsidRDefault="001F0126" w:rsidP="0036659A">
            <w:pPr>
              <w:jc w:val="both"/>
              <w:rPr>
                <w:rFonts w:ascii="Times New Roman" w:hAnsi="Times New Roman" w:cs="Times New Roman"/>
                <w:b/>
                <w:sz w:val="20"/>
                <w:szCs w:val="20"/>
              </w:rPr>
            </w:pPr>
            <w:r w:rsidRPr="00073400">
              <w:rPr>
                <w:rFonts w:ascii="Times New Roman" w:hAnsi="Times New Roman" w:cs="Times New Roman"/>
                <w:b/>
                <w:sz w:val="20"/>
                <w:szCs w:val="20"/>
              </w:rPr>
              <w:t>Rādītāja nosaukums</w:t>
            </w:r>
          </w:p>
        </w:tc>
        <w:tc>
          <w:tcPr>
            <w:tcW w:w="7500" w:type="dxa"/>
          </w:tcPr>
          <w:p w14:paraId="77752914" w14:textId="2B50A7A0" w:rsidR="001F0126" w:rsidRPr="00073400" w:rsidRDefault="007911EB" w:rsidP="00617A5D">
            <w:pPr>
              <w:rPr>
                <w:rFonts w:ascii="Times New Roman" w:hAnsi="Times New Roman" w:cs="Times New Roman"/>
                <w:iCs/>
                <w:sz w:val="20"/>
                <w:szCs w:val="20"/>
              </w:rPr>
            </w:pPr>
            <w:r w:rsidRPr="00073400">
              <w:rPr>
                <w:rFonts w:ascii="Times New Roman" w:hAnsi="Times New Roman" w:cs="Times New Roman"/>
                <w:iCs/>
                <w:sz w:val="20"/>
                <w:szCs w:val="20"/>
              </w:rPr>
              <w:t>Kopējā saražotā atjaunojamā enerģija (t.sk. elektroenerģija, siltumenerģijas)</w:t>
            </w:r>
          </w:p>
        </w:tc>
      </w:tr>
      <w:tr w:rsidR="00C93E2A" w:rsidRPr="00073400" w14:paraId="626FC22C" w14:textId="77777777" w:rsidTr="00617A5D">
        <w:tc>
          <w:tcPr>
            <w:tcW w:w="1696" w:type="dxa"/>
          </w:tcPr>
          <w:p w14:paraId="558A04C8" w14:textId="6D6464C3" w:rsidR="00C93E2A" w:rsidRPr="00073400" w:rsidRDefault="00C93E2A" w:rsidP="0036659A">
            <w:pPr>
              <w:jc w:val="both"/>
              <w:rPr>
                <w:rFonts w:ascii="Times New Roman" w:hAnsi="Times New Roman" w:cs="Times New Roman"/>
                <w:b/>
                <w:sz w:val="20"/>
                <w:szCs w:val="20"/>
              </w:rPr>
            </w:pPr>
            <w:r w:rsidRPr="00073400">
              <w:rPr>
                <w:rFonts w:ascii="Times New Roman" w:hAnsi="Times New Roman" w:cs="Times New Roman"/>
                <w:b/>
                <w:sz w:val="20"/>
                <w:szCs w:val="20"/>
              </w:rPr>
              <w:t>Rādītāja definīcija</w:t>
            </w:r>
          </w:p>
        </w:tc>
        <w:tc>
          <w:tcPr>
            <w:tcW w:w="7500" w:type="dxa"/>
          </w:tcPr>
          <w:p w14:paraId="276F5C4D" w14:textId="44466466" w:rsidR="00C93E2A" w:rsidRPr="00073400" w:rsidRDefault="00C93E2A" w:rsidP="00C93E2A">
            <w:pPr>
              <w:rPr>
                <w:rFonts w:ascii="Times New Roman" w:hAnsi="Times New Roman" w:cs="Times New Roman"/>
                <w:sz w:val="20"/>
                <w:szCs w:val="20"/>
              </w:rPr>
            </w:pPr>
            <w:r w:rsidRPr="00073400">
              <w:rPr>
                <w:rFonts w:ascii="Times New Roman" w:hAnsi="Times New Roman" w:cs="Times New Roman"/>
                <w:sz w:val="20"/>
                <w:szCs w:val="20"/>
              </w:rPr>
              <w:t xml:space="preserve">Gada atjaunojamā enerģija, kas saražota pirms un pēc intervences atbalstītajos projektos. Bāzes vērtība attiecas uz gada saražoto enerģiju gadā pirms intervences sākuma, un gadījumos, kad tiek palielināta ražošanas jauda, ​​tā var būt nulle. </w:t>
            </w:r>
          </w:p>
          <w:p w14:paraId="6FCEED9E" w14:textId="77777777" w:rsidR="00C93E2A" w:rsidRPr="00073400" w:rsidRDefault="00C93E2A" w:rsidP="00C93E2A">
            <w:pPr>
              <w:rPr>
                <w:rFonts w:ascii="Times New Roman" w:hAnsi="Times New Roman" w:cs="Times New Roman"/>
                <w:sz w:val="20"/>
                <w:szCs w:val="20"/>
              </w:rPr>
            </w:pPr>
            <w:r w:rsidRPr="00073400">
              <w:rPr>
                <w:rFonts w:ascii="Times New Roman" w:hAnsi="Times New Roman" w:cs="Times New Roman"/>
                <w:sz w:val="20"/>
                <w:szCs w:val="20"/>
              </w:rPr>
              <w:t xml:space="preserve">Sasniegtā vērtība ir gada saražotā enerģija gadā pēc intervences pabeigšanas. </w:t>
            </w:r>
          </w:p>
          <w:p w14:paraId="2AE65C4D" w14:textId="71724B32" w:rsidR="00C93E2A" w:rsidRPr="00073400" w:rsidRDefault="00C93E2A" w:rsidP="00C93E2A">
            <w:pPr>
              <w:rPr>
                <w:rFonts w:ascii="Times New Roman" w:hAnsi="Times New Roman" w:cs="Times New Roman"/>
                <w:sz w:val="20"/>
                <w:szCs w:val="20"/>
              </w:rPr>
            </w:pPr>
            <w:r w:rsidRPr="00073400">
              <w:rPr>
                <w:rFonts w:ascii="Times New Roman" w:hAnsi="Times New Roman" w:cs="Times New Roman"/>
                <w:sz w:val="20"/>
                <w:szCs w:val="20"/>
              </w:rPr>
              <w:t>Sadalīšana pēc elektroenerģijas un siltuma attiecas uz atjaunojamās enerģijas avotu. Atjaunojamās enerģijas definīciju skatīt pie rādītāja RCO22.</w:t>
            </w:r>
            <w:r w:rsidRPr="00073400">
              <w:rPr>
                <w:rStyle w:val="FootnoteReference"/>
                <w:rFonts w:ascii="Times New Roman" w:eastAsia="Times New Roman" w:hAnsi="Times New Roman" w:cs="Times New Roman"/>
                <w:sz w:val="20"/>
                <w:szCs w:val="20"/>
              </w:rPr>
              <w:footnoteReference w:id="4"/>
            </w:r>
          </w:p>
        </w:tc>
      </w:tr>
      <w:tr w:rsidR="001F0126" w:rsidRPr="00073400" w14:paraId="09EB4C4B" w14:textId="77777777" w:rsidTr="00617A5D">
        <w:tc>
          <w:tcPr>
            <w:tcW w:w="1696" w:type="dxa"/>
          </w:tcPr>
          <w:p w14:paraId="25CF28E9" w14:textId="5BC2718F" w:rsidR="001F0126" w:rsidRPr="00073400" w:rsidRDefault="001F0126" w:rsidP="0036659A">
            <w:pPr>
              <w:jc w:val="both"/>
              <w:rPr>
                <w:rFonts w:ascii="Times New Roman" w:hAnsi="Times New Roman" w:cs="Times New Roman"/>
                <w:sz w:val="20"/>
                <w:szCs w:val="20"/>
              </w:rPr>
            </w:pPr>
            <w:r w:rsidRPr="00073400">
              <w:rPr>
                <w:rFonts w:ascii="Times New Roman" w:hAnsi="Times New Roman" w:cs="Times New Roman"/>
                <w:b/>
                <w:sz w:val="20"/>
                <w:szCs w:val="20"/>
              </w:rPr>
              <w:t>Rādītāja veids</w:t>
            </w:r>
          </w:p>
        </w:tc>
        <w:tc>
          <w:tcPr>
            <w:tcW w:w="7500" w:type="dxa"/>
          </w:tcPr>
          <w:p w14:paraId="176146F1" w14:textId="77777777" w:rsidR="001F0126" w:rsidRPr="00073400" w:rsidRDefault="001F0126" w:rsidP="00617A5D">
            <w:pPr>
              <w:rPr>
                <w:rFonts w:ascii="Times New Roman" w:hAnsi="Times New Roman" w:cs="Times New Roman"/>
                <w:sz w:val="20"/>
                <w:szCs w:val="20"/>
              </w:rPr>
            </w:pPr>
            <w:r w:rsidRPr="00073400">
              <w:rPr>
                <w:rFonts w:ascii="Times New Roman" w:hAnsi="Times New Roman" w:cs="Times New Roman"/>
                <w:sz w:val="20"/>
                <w:szCs w:val="20"/>
              </w:rPr>
              <w:t>Rezultāta rādītājs</w:t>
            </w:r>
          </w:p>
        </w:tc>
      </w:tr>
      <w:tr w:rsidR="001F0126" w:rsidRPr="00073400" w14:paraId="01537CBB" w14:textId="77777777" w:rsidTr="00617A5D">
        <w:tc>
          <w:tcPr>
            <w:tcW w:w="1696" w:type="dxa"/>
          </w:tcPr>
          <w:p w14:paraId="34F96B05" w14:textId="7E472F99" w:rsidR="001F0126" w:rsidRPr="00073400" w:rsidRDefault="001F0126" w:rsidP="0036659A">
            <w:pPr>
              <w:jc w:val="both"/>
              <w:rPr>
                <w:rFonts w:ascii="Times New Roman" w:hAnsi="Times New Roman" w:cs="Times New Roman"/>
                <w:b/>
                <w:sz w:val="20"/>
                <w:szCs w:val="20"/>
              </w:rPr>
            </w:pPr>
            <w:r w:rsidRPr="00073400">
              <w:rPr>
                <w:rFonts w:ascii="Times New Roman" w:hAnsi="Times New Roman" w:cs="Times New Roman"/>
                <w:b/>
                <w:sz w:val="20"/>
                <w:szCs w:val="20"/>
              </w:rPr>
              <w:t>Rādītāja mērvienība</w:t>
            </w:r>
          </w:p>
        </w:tc>
        <w:tc>
          <w:tcPr>
            <w:tcW w:w="7500" w:type="dxa"/>
          </w:tcPr>
          <w:p w14:paraId="5F8B62A0" w14:textId="77777777" w:rsidR="001F0126" w:rsidRPr="00073400" w:rsidRDefault="001F0126" w:rsidP="00617A5D">
            <w:pPr>
              <w:rPr>
                <w:rFonts w:ascii="Times New Roman" w:hAnsi="Times New Roman" w:cs="Times New Roman"/>
                <w:sz w:val="20"/>
                <w:szCs w:val="20"/>
              </w:rPr>
            </w:pPr>
            <w:r w:rsidRPr="00073400">
              <w:rPr>
                <w:rFonts w:ascii="Times New Roman" w:hAnsi="Times New Roman" w:cs="Times New Roman"/>
                <w:sz w:val="20"/>
                <w:szCs w:val="20"/>
              </w:rPr>
              <w:t>MWh/gadā</w:t>
            </w:r>
          </w:p>
        </w:tc>
      </w:tr>
      <w:tr w:rsidR="001F0126" w:rsidRPr="00073400" w14:paraId="448FDE20" w14:textId="77777777" w:rsidTr="00617A5D">
        <w:tc>
          <w:tcPr>
            <w:tcW w:w="1696" w:type="dxa"/>
          </w:tcPr>
          <w:p w14:paraId="32FDBB45" w14:textId="3A037D41" w:rsidR="001F0126" w:rsidRPr="00073400" w:rsidRDefault="001F0126" w:rsidP="0036659A">
            <w:pPr>
              <w:jc w:val="both"/>
              <w:rPr>
                <w:rFonts w:ascii="Times New Roman" w:hAnsi="Times New Roman" w:cs="Times New Roman"/>
                <w:b/>
                <w:sz w:val="20"/>
                <w:szCs w:val="20"/>
              </w:rPr>
            </w:pPr>
            <w:r w:rsidRPr="00073400">
              <w:rPr>
                <w:rFonts w:ascii="Times New Roman" w:hAnsi="Times New Roman" w:cs="Times New Roman"/>
                <w:b/>
                <w:sz w:val="20"/>
                <w:szCs w:val="20"/>
              </w:rPr>
              <w:t>Bāzes (sākotnējās) vērtības gads un bāzes vērtība</w:t>
            </w:r>
          </w:p>
        </w:tc>
        <w:tc>
          <w:tcPr>
            <w:tcW w:w="7500" w:type="dxa"/>
          </w:tcPr>
          <w:p w14:paraId="4B061CE8" w14:textId="77777777" w:rsidR="001F0126" w:rsidRPr="00073400" w:rsidRDefault="001F0126" w:rsidP="00617A5D">
            <w:pPr>
              <w:rPr>
                <w:rFonts w:ascii="Times New Roman" w:hAnsi="Times New Roman" w:cs="Times New Roman"/>
                <w:sz w:val="20"/>
                <w:szCs w:val="20"/>
              </w:rPr>
            </w:pPr>
            <w:r w:rsidRPr="00073400">
              <w:rPr>
                <w:rFonts w:ascii="Times New Roman" w:hAnsi="Times New Roman" w:cs="Times New Roman"/>
                <w:sz w:val="20"/>
                <w:szCs w:val="20"/>
              </w:rPr>
              <w:t>0</w:t>
            </w:r>
          </w:p>
        </w:tc>
      </w:tr>
      <w:tr w:rsidR="001F0126" w:rsidRPr="00073400" w14:paraId="192B6A88" w14:textId="77777777" w:rsidTr="00617A5D">
        <w:tc>
          <w:tcPr>
            <w:tcW w:w="1696" w:type="dxa"/>
          </w:tcPr>
          <w:p w14:paraId="3E849305" w14:textId="1E7782F5" w:rsidR="001F0126" w:rsidRPr="00073400" w:rsidRDefault="001F0126" w:rsidP="0036659A">
            <w:pPr>
              <w:jc w:val="both"/>
              <w:rPr>
                <w:rFonts w:ascii="Times New Roman" w:hAnsi="Times New Roman" w:cs="Times New Roman"/>
                <w:sz w:val="20"/>
                <w:szCs w:val="20"/>
              </w:rPr>
            </w:pPr>
            <w:r w:rsidRPr="00073400">
              <w:rPr>
                <w:rFonts w:ascii="Times New Roman" w:hAnsi="Times New Roman" w:cs="Times New Roman"/>
                <w:b/>
                <w:sz w:val="20"/>
                <w:szCs w:val="20"/>
              </w:rPr>
              <w:t>Starpposma vērtība</w:t>
            </w:r>
            <w:r w:rsidRPr="00073400">
              <w:rPr>
                <w:rFonts w:ascii="Times New Roman" w:hAnsi="Times New Roman" w:cs="Times New Roman"/>
                <w:sz w:val="20"/>
                <w:szCs w:val="20"/>
              </w:rPr>
              <w:t xml:space="preserve"> uz 31.12.2024.</w:t>
            </w:r>
          </w:p>
        </w:tc>
        <w:tc>
          <w:tcPr>
            <w:tcW w:w="7500" w:type="dxa"/>
          </w:tcPr>
          <w:p w14:paraId="7F090C57" w14:textId="37EFA18F" w:rsidR="001F0126" w:rsidRPr="00073400" w:rsidRDefault="008D35C4" w:rsidP="00617A5D">
            <w:pPr>
              <w:rPr>
                <w:rFonts w:ascii="Times New Roman" w:hAnsi="Times New Roman" w:cs="Times New Roman"/>
                <w:sz w:val="20"/>
                <w:szCs w:val="20"/>
              </w:rPr>
            </w:pPr>
            <w:r w:rsidRPr="00073400">
              <w:rPr>
                <w:rFonts w:ascii="Times New Roman" w:hAnsi="Times New Roman" w:cs="Times New Roman"/>
                <w:sz w:val="20"/>
                <w:szCs w:val="20"/>
              </w:rPr>
              <w:t>1 000</w:t>
            </w:r>
          </w:p>
        </w:tc>
      </w:tr>
      <w:tr w:rsidR="001F0126" w:rsidRPr="00073400" w14:paraId="54465658" w14:textId="77777777" w:rsidTr="00617A5D">
        <w:tc>
          <w:tcPr>
            <w:tcW w:w="1696" w:type="dxa"/>
          </w:tcPr>
          <w:p w14:paraId="46DC1E41" w14:textId="2CA5399B" w:rsidR="001F0126" w:rsidRPr="00073400" w:rsidRDefault="001F0126" w:rsidP="0036659A">
            <w:pPr>
              <w:jc w:val="both"/>
              <w:rPr>
                <w:rFonts w:ascii="Times New Roman" w:hAnsi="Times New Roman" w:cs="Times New Roman"/>
                <w:sz w:val="20"/>
                <w:szCs w:val="20"/>
              </w:rPr>
            </w:pPr>
            <w:r w:rsidRPr="00073400">
              <w:rPr>
                <w:rFonts w:ascii="Times New Roman" w:hAnsi="Times New Roman" w:cs="Times New Roman"/>
                <w:b/>
                <w:sz w:val="20"/>
                <w:szCs w:val="20"/>
              </w:rPr>
              <w:t>Sasniedzamā vērtība</w:t>
            </w:r>
            <w:r w:rsidRPr="00073400">
              <w:rPr>
                <w:rFonts w:ascii="Times New Roman" w:hAnsi="Times New Roman" w:cs="Times New Roman"/>
                <w:sz w:val="20"/>
                <w:szCs w:val="20"/>
              </w:rPr>
              <w:t xml:space="preserve"> uz 31.12.2029.</w:t>
            </w:r>
          </w:p>
        </w:tc>
        <w:tc>
          <w:tcPr>
            <w:tcW w:w="7500" w:type="dxa"/>
          </w:tcPr>
          <w:p w14:paraId="05818134" w14:textId="7A952DE9" w:rsidR="001F0126" w:rsidRPr="00073400" w:rsidRDefault="000D2257" w:rsidP="00617A5D">
            <w:pPr>
              <w:rPr>
                <w:rFonts w:ascii="Times New Roman" w:hAnsi="Times New Roman" w:cs="Times New Roman"/>
                <w:sz w:val="20"/>
                <w:szCs w:val="20"/>
              </w:rPr>
            </w:pPr>
            <w:r w:rsidRPr="00073400">
              <w:rPr>
                <w:rFonts w:ascii="Times New Roman" w:hAnsi="Times New Roman" w:cs="Times New Roman"/>
                <w:sz w:val="20"/>
                <w:szCs w:val="20"/>
              </w:rPr>
              <w:t>13 100</w:t>
            </w:r>
          </w:p>
        </w:tc>
      </w:tr>
      <w:tr w:rsidR="0036659A" w:rsidRPr="00073400" w14:paraId="6949EF7C" w14:textId="77777777" w:rsidTr="00617A5D">
        <w:tc>
          <w:tcPr>
            <w:tcW w:w="1696" w:type="dxa"/>
            <w:vMerge w:val="restart"/>
          </w:tcPr>
          <w:p w14:paraId="296B5F7D" w14:textId="253E4AD3" w:rsidR="0036659A" w:rsidRPr="00073400" w:rsidRDefault="0036659A" w:rsidP="00617A5D">
            <w:pPr>
              <w:jc w:val="both"/>
              <w:rPr>
                <w:rFonts w:ascii="Times New Roman" w:hAnsi="Times New Roman" w:cs="Times New Roman"/>
                <w:b/>
                <w:sz w:val="20"/>
                <w:szCs w:val="20"/>
              </w:rPr>
            </w:pPr>
            <w:r w:rsidRPr="00073400">
              <w:rPr>
                <w:rFonts w:ascii="Times New Roman" w:hAnsi="Times New Roman" w:cs="Times New Roman"/>
                <w:b/>
                <w:sz w:val="20"/>
                <w:szCs w:val="20"/>
              </w:rPr>
              <w:t>Pieņēmumi un aprēķini</w:t>
            </w:r>
            <w:r w:rsidRPr="00073400">
              <w:rPr>
                <w:rStyle w:val="FootnoteReference"/>
                <w:rFonts w:ascii="Times New Roman" w:eastAsia="Times New Roman" w:hAnsi="Times New Roman" w:cs="Times New Roman"/>
                <w:b/>
                <w:bCs/>
              </w:rPr>
              <w:footnoteReference w:id="5"/>
            </w:r>
          </w:p>
          <w:p w14:paraId="173AF902" w14:textId="1B35EF8E" w:rsidR="0036659A" w:rsidRPr="00073400" w:rsidRDefault="0036659A" w:rsidP="00617A5D">
            <w:pPr>
              <w:jc w:val="both"/>
              <w:rPr>
                <w:rFonts w:ascii="Times New Roman" w:hAnsi="Times New Roman" w:cs="Times New Roman"/>
                <w:sz w:val="20"/>
                <w:szCs w:val="20"/>
              </w:rPr>
            </w:pPr>
          </w:p>
        </w:tc>
        <w:tc>
          <w:tcPr>
            <w:tcW w:w="7500" w:type="dxa"/>
          </w:tcPr>
          <w:p w14:paraId="4EF958FF" w14:textId="1000BD53" w:rsidR="0036659A" w:rsidRPr="00073400" w:rsidRDefault="0036659A" w:rsidP="00617A5D">
            <w:pPr>
              <w:jc w:val="both"/>
              <w:rPr>
                <w:rFonts w:ascii="Times New Roman" w:hAnsi="Times New Roman" w:cs="Times New Roman"/>
                <w:b/>
                <w:bCs/>
                <w:iCs/>
                <w:sz w:val="20"/>
                <w:szCs w:val="20"/>
              </w:rPr>
            </w:pPr>
            <w:r w:rsidRPr="00073400">
              <w:rPr>
                <w:rFonts w:ascii="Times New Roman" w:hAnsi="Times New Roman" w:cs="Times New Roman"/>
                <w:b/>
                <w:bCs/>
                <w:iCs/>
                <w:sz w:val="20"/>
                <w:szCs w:val="20"/>
              </w:rPr>
              <w:t xml:space="preserve">Kritēriji rādītāju izvēlei </w:t>
            </w:r>
          </w:p>
          <w:p w14:paraId="4C6F76DA" w14:textId="261356E5" w:rsidR="0036659A" w:rsidRPr="00073400" w:rsidRDefault="0036659A" w:rsidP="00617A5D">
            <w:pPr>
              <w:jc w:val="both"/>
              <w:rPr>
                <w:rFonts w:ascii="Times New Roman" w:hAnsi="Times New Roman" w:cs="Times New Roman"/>
                <w:iCs/>
                <w:sz w:val="20"/>
                <w:szCs w:val="20"/>
              </w:rPr>
            </w:pPr>
            <w:r w:rsidRPr="00073400">
              <w:rPr>
                <w:rFonts w:ascii="Times New Roman" w:hAnsi="Times New Roman" w:cs="Times New Roman"/>
                <w:iCs/>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B2F5AB7" w14:textId="77777777" w:rsidR="0036659A" w:rsidRPr="00073400" w:rsidRDefault="0036659A" w:rsidP="00617A5D">
            <w:pPr>
              <w:numPr>
                <w:ilvl w:val="0"/>
                <w:numId w:val="3"/>
              </w:numPr>
              <w:jc w:val="both"/>
              <w:rPr>
                <w:rFonts w:ascii="Times New Roman" w:hAnsi="Times New Roman" w:cs="Times New Roman"/>
                <w:iCs/>
                <w:sz w:val="20"/>
                <w:szCs w:val="20"/>
              </w:rPr>
            </w:pPr>
            <w:r w:rsidRPr="00073400">
              <w:rPr>
                <w:rFonts w:ascii="Times New Roman" w:hAnsi="Times New Roman" w:cs="Times New Roman"/>
                <w:b/>
                <w:bCs/>
                <w:iCs/>
                <w:sz w:val="20"/>
                <w:szCs w:val="20"/>
              </w:rPr>
              <w:t>Sasaiste</w:t>
            </w:r>
            <w:r w:rsidRPr="00073400">
              <w:rPr>
                <w:rFonts w:ascii="Times New Roman" w:hAnsi="Times New Roman" w:cs="Times New Roman"/>
                <w:iCs/>
                <w:sz w:val="20"/>
                <w:szCs w:val="20"/>
              </w:rPr>
              <w:t xml:space="preserve"> </w:t>
            </w:r>
            <w:r w:rsidRPr="00073400">
              <w:rPr>
                <w:rFonts w:ascii="Times New Roman" w:hAnsi="Times New Roman" w:cs="Times New Roman"/>
                <w:b/>
                <w:bCs/>
                <w:iCs/>
                <w:sz w:val="20"/>
                <w:szCs w:val="20"/>
              </w:rPr>
              <w:t>ar plānotajiem ieguldījumiem</w:t>
            </w:r>
            <w:r w:rsidRPr="00073400">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12B8104D" w14:textId="77777777" w:rsidR="0036659A" w:rsidRPr="00073400" w:rsidRDefault="0036659A" w:rsidP="00617A5D">
            <w:pPr>
              <w:numPr>
                <w:ilvl w:val="0"/>
                <w:numId w:val="3"/>
              </w:numPr>
              <w:jc w:val="both"/>
              <w:rPr>
                <w:rFonts w:ascii="Times New Roman" w:hAnsi="Times New Roman" w:cs="Times New Roman"/>
                <w:iCs/>
                <w:sz w:val="20"/>
                <w:szCs w:val="20"/>
              </w:rPr>
            </w:pPr>
            <w:r w:rsidRPr="00073400">
              <w:rPr>
                <w:rFonts w:ascii="Times New Roman" w:hAnsi="Times New Roman" w:cs="Times New Roman"/>
                <w:b/>
                <w:bCs/>
                <w:iCs/>
                <w:sz w:val="20"/>
                <w:szCs w:val="20"/>
              </w:rPr>
              <w:lastRenderedPageBreak/>
              <w:t>Būtiskums</w:t>
            </w:r>
            <w:r w:rsidRPr="00073400">
              <w:rPr>
                <w:rFonts w:ascii="Times New Roman" w:hAnsi="Times New Roman" w:cs="Times New Roman"/>
                <w:iCs/>
                <w:sz w:val="20"/>
                <w:szCs w:val="20"/>
              </w:rPr>
              <w:t xml:space="preserve"> </w:t>
            </w:r>
            <w:r w:rsidRPr="00073400">
              <w:rPr>
                <w:rFonts w:ascii="Times New Roman" w:hAnsi="Times New Roman" w:cs="Times New Roman"/>
                <w:b/>
                <w:bCs/>
                <w:iCs/>
                <w:sz w:val="20"/>
                <w:szCs w:val="20"/>
              </w:rPr>
              <w:t>attiecībā uz plānotajiem ieguldījumiem</w:t>
            </w:r>
            <w:r w:rsidRPr="00073400">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19EE629D" w14:textId="0A9328D5" w:rsidR="0036659A" w:rsidRPr="00073400" w:rsidRDefault="0036659A" w:rsidP="0036659A">
            <w:pPr>
              <w:numPr>
                <w:ilvl w:val="0"/>
                <w:numId w:val="3"/>
              </w:numPr>
              <w:jc w:val="both"/>
              <w:rPr>
                <w:rFonts w:ascii="Times New Roman" w:hAnsi="Times New Roman" w:cs="Times New Roman"/>
                <w:sz w:val="20"/>
                <w:szCs w:val="20"/>
              </w:rPr>
            </w:pPr>
            <w:r w:rsidRPr="00073400">
              <w:rPr>
                <w:rFonts w:ascii="Times New Roman" w:hAnsi="Times New Roman" w:cs="Times New Roman"/>
                <w:b/>
                <w:bCs/>
                <w:iCs/>
                <w:sz w:val="20"/>
                <w:szCs w:val="20"/>
              </w:rPr>
              <w:t>Datu pieejamība</w:t>
            </w:r>
            <w:r w:rsidRPr="00073400">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6659A" w:rsidRPr="00073400" w14:paraId="4FCEC2E1" w14:textId="77777777" w:rsidTr="00617A5D">
        <w:tc>
          <w:tcPr>
            <w:tcW w:w="1696" w:type="dxa"/>
            <w:vMerge/>
          </w:tcPr>
          <w:p w14:paraId="757C12BA" w14:textId="77777777" w:rsidR="0036659A" w:rsidRPr="00073400" w:rsidRDefault="0036659A" w:rsidP="0036659A">
            <w:pPr>
              <w:jc w:val="both"/>
              <w:rPr>
                <w:rFonts w:ascii="Times New Roman" w:hAnsi="Times New Roman" w:cs="Times New Roman"/>
                <w:b/>
                <w:sz w:val="20"/>
                <w:szCs w:val="20"/>
              </w:rPr>
            </w:pPr>
          </w:p>
        </w:tc>
        <w:tc>
          <w:tcPr>
            <w:tcW w:w="7500" w:type="dxa"/>
          </w:tcPr>
          <w:p w14:paraId="57B81B19" w14:textId="77777777" w:rsidR="0036659A" w:rsidRPr="00073400" w:rsidRDefault="0036659A" w:rsidP="0036659A">
            <w:pPr>
              <w:jc w:val="both"/>
              <w:rPr>
                <w:rFonts w:ascii="Times New Roman" w:hAnsi="Times New Roman" w:cs="Times New Roman"/>
                <w:b/>
                <w:bCs/>
                <w:iCs/>
                <w:sz w:val="20"/>
                <w:szCs w:val="20"/>
              </w:rPr>
            </w:pPr>
            <w:r w:rsidRPr="00073400">
              <w:rPr>
                <w:rFonts w:ascii="Times New Roman" w:hAnsi="Times New Roman" w:cs="Times New Roman"/>
                <w:b/>
                <w:bCs/>
                <w:iCs/>
                <w:sz w:val="20"/>
                <w:szCs w:val="20"/>
              </w:rPr>
              <w:t>Informācijas avots</w:t>
            </w:r>
            <w:r w:rsidRPr="00073400">
              <w:rPr>
                <w:rStyle w:val="FootnoteReference"/>
                <w:rFonts w:ascii="Times New Roman" w:hAnsi="Times New Roman" w:cs="Times New Roman"/>
                <w:b/>
                <w:bCs/>
                <w:iCs/>
                <w:sz w:val="20"/>
                <w:szCs w:val="20"/>
              </w:rPr>
              <w:footnoteReference w:id="6"/>
            </w:r>
          </w:p>
          <w:p w14:paraId="27D4C3F6" w14:textId="77777777" w:rsidR="0036659A" w:rsidRDefault="0036659A" w:rsidP="0036659A">
            <w:pPr>
              <w:jc w:val="both"/>
              <w:rPr>
                <w:rFonts w:ascii="Times New Roman" w:hAnsi="Times New Roman" w:cs="Times New Roman"/>
                <w:sz w:val="20"/>
                <w:szCs w:val="20"/>
              </w:rPr>
            </w:pPr>
            <w:r w:rsidRPr="00073400">
              <w:rPr>
                <w:rFonts w:ascii="Times New Roman" w:hAnsi="Times New Roman" w:cs="Times New Roman"/>
                <w:sz w:val="20"/>
                <w:szCs w:val="20"/>
              </w:rPr>
              <w:t>Iesniegto projektu dati.</w:t>
            </w:r>
          </w:p>
          <w:p w14:paraId="33E769B3" w14:textId="59817C25" w:rsidR="00323DA9" w:rsidRPr="00073400" w:rsidRDefault="00323DA9" w:rsidP="0036659A">
            <w:pPr>
              <w:jc w:val="both"/>
              <w:rPr>
                <w:rFonts w:ascii="Times New Roman" w:hAnsi="Times New Roman" w:cs="Times New Roman"/>
                <w:iCs/>
                <w:sz w:val="20"/>
                <w:szCs w:val="20"/>
              </w:rPr>
            </w:pPr>
            <w:r w:rsidRPr="00323DA9">
              <w:rPr>
                <w:rFonts w:ascii="Times New Roman" w:hAnsi="Times New Roman" w:cs="Times New Roman"/>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6659A" w:rsidRPr="00073400" w14:paraId="6A33F1CD" w14:textId="77777777" w:rsidTr="00617A5D">
        <w:tc>
          <w:tcPr>
            <w:tcW w:w="1696" w:type="dxa"/>
            <w:vMerge/>
          </w:tcPr>
          <w:p w14:paraId="3FCEF0A2" w14:textId="77777777" w:rsidR="0036659A" w:rsidRPr="00073400" w:rsidRDefault="0036659A" w:rsidP="0036659A">
            <w:pPr>
              <w:jc w:val="both"/>
              <w:rPr>
                <w:rFonts w:ascii="Times New Roman" w:hAnsi="Times New Roman" w:cs="Times New Roman"/>
                <w:b/>
                <w:sz w:val="20"/>
                <w:szCs w:val="20"/>
              </w:rPr>
            </w:pPr>
          </w:p>
        </w:tc>
        <w:tc>
          <w:tcPr>
            <w:tcW w:w="7500" w:type="dxa"/>
          </w:tcPr>
          <w:p w14:paraId="2EF3F71E" w14:textId="77777777" w:rsidR="0036659A" w:rsidRPr="00073400" w:rsidRDefault="0036659A" w:rsidP="0036659A">
            <w:pPr>
              <w:jc w:val="both"/>
              <w:rPr>
                <w:rFonts w:ascii="Times New Roman" w:hAnsi="Times New Roman" w:cs="Times New Roman"/>
                <w:b/>
                <w:bCs/>
                <w:iCs/>
                <w:sz w:val="20"/>
                <w:szCs w:val="20"/>
              </w:rPr>
            </w:pPr>
            <w:r w:rsidRPr="00073400">
              <w:rPr>
                <w:rFonts w:ascii="Times New Roman" w:hAnsi="Times New Roman" w:cs="Times New Roman"/>
                <w:b/>
                <w:bCs/>
                <w:iCs/>
                <w:sz w:val="20"/>
                <w:szCs w:val="20"/>
              </w:rPr>
              <w:t>Veiktie aprēķini un pieņēmumi, kas izmantoti aprēķiniem</w:t>
            </w:r>
          </w:p>
          <w:p w14:paraId="1897E9F5" w14:textId="77777777" w:rsidR="0036659A" w:rsidRPr="00073400" w:rsidRDefault="0036659A" w:rsidP="0036659A">
            <w:pPr>
              <w:jc w:val="both"/>
              <w:rPr>
                <w:rFonts w:ascii="Times New Roman" w:hAnsi="Times New Roman" w:cs="Times New Roman"/>
                <w:iCs/>
                <w:sz w:val="20"/>
                <w:szCs w:val="20"/>
              </w:rPr>
            </w:pPr>
            <w:r w:rsidRPr="00073400">
              <w:rPr>
                <w:rFonts w:ascii="Times New Roman" w:hAnsi="Times New Roman" w:cs="Times New Roman"/>
                <w:iCs/>
                <w:sz w:val="20"/>
                <w:szCs w:val="20"/>
              </w:rPr>
              <w:t>AER (saule) izmantošanas enerģijas ražošanā:</w:t>
            </w:r>
          </w:p>
          <w:p w14:paraId="00F24B00" w14:textId="0CF56A38" w:rsidR="0036659A" w:rsidRPr="00073400" w:rsidRDefault="0036659A" w:rsidP="0036659A">
            <w:pPr>
              <w:jc w:val="both"/>
              <w:rPr>
                <w:rFonts w:ascii="Times New Roman" w:hAnsi="Times New Roman" w:cs="Times New Roman"/>
                <w:iCs/>
                <w:sz w:val="20"/>
                <w:szCs w:val="20"/>
              </w:rPr>
            </w:pPr>
            <w:r w:rsidRPr="00073400">
              <w:rPr>
                <w:rFonts w:ascii="Times New Roman" w:hAnsi="Times New Roman" w:cs="Times New Roman"/>
                <w:iCs/>
                <w:sz w:val="20"/>
                <w:szCs w:val="20"/>
              </w:rPr>
              <w:t xml:space="preserve">Ņemot vērā plānoto uzstādīto </w:t>
            </w:r>
            <w:proofErr w:type="spellStart"/>
            <w:r w:rsidRPr="00073400">
              <w:rPr>
                <w:rFonts w:ascii="Times New Roman" w:hAnsi="Times New Roman" w:cs="Times New Roman"/>
                <w:iCs/>
                <w:sz w:val="20"/>
                <w:szCs w:val="20"/>
              </w:rPr>
              <w:t>papildjaudu</w:t>
            </w:r>
            <w:proofErr w:type="spellEnd"/>
            <w:r w:rsidRPr="00073400">
              <w:rPr>
                <w:rFonts w:ascii="Times New Roman" w:hAnsi="Times New Roman" w:cs="Times New Roman"/>
                <w:iCs/>
                <w:sz w:val="20"/>
                <w:szCs w:val="20"/>
              </w:rPr>
              <w:t xml:space="preserve"> </w:t>
            </w:r>
            <w:r w:rsidR="000D2257" w:rsidRPr="00073400">
              <w:rPr>
                <w:rFonts w:ascii="Times New Roman" w:hAnsi="Times New Roman" w:cs="Times New Roman"/>
                <w:iCs/>
                <w:sz w:val="20"/>
                <w:szCs w:val="20"/>
              </w:rPr>
              <w:t>13</w:t>
            </w:r>
            <w:r w:rsidRPr="00073400">
              <w:rPr>
                <w:rFonts w:ascii="Times New Roman" w:hAnsi="Times New Roman" w:cs="Times New Roman"/>
                <w:iCs/>
                <w:sz w:val="20"/>
                <w:szCs w:val="20"/>
              </w:rPr>
              <w:t xml:space="preserve"> MW, paredzams, ka gadā tiks saražots </w:t>
            </w:r>
            <w:r w:rsidR="006D0ABE" w:rsidRPr="00073400">
              <w:rPr>
                <w:rFonts w:ascii="Times New Roman" w:hAnsi="Times New Roman" w:cs="Times New Roman"/>
                <w:iCs/>
                <w:sz w:val="20"/>
                <w:szCs w:val="20"/>
              </w:rPr>
              <w:t xml:space="preserve">~ </w:t>
            </w:r>
            <w:r w:rsidR="000D2257" w:rsidRPr="00073400">
              <w:rPr>
                <w:rFonts w:ascii="Times New Roman" w:hAnsi="Times New Roman" w:cs="Times New Roman"/>
                <w:iCs/>
                <w:sz w:val="20"/>
                <w:szCs w:val="20"/>
              </w:rPr>
              <w:t>13 100</w:t>
            </w:r>
            <w:r w:rsidR="006D0ABE" w:rsidRPr="00073400">
              <w:rPr>
                <w:rFonts w:ascii="Times New Roman" w:hAnsi="Times New Roman" w:cs="Times New Roman"/>
                <w:iCs/>
                <w:sz w:val="20"/>
                <w:szCs w:val="20"/>
              </w:rPr>
              <w:t xml:space="preserve"> </w:t>
            </w:r>
            <w:r w:rsidRPr="00073400">
              <w:rPr>
                <w:rFonts w:ascii="Times New Roman" w:hAnsi="Times New Roman" w:cs="Times New Roman"/>
                <w:iCs/>
                <w:sz w:val="20"/>
                <w:szCs w:val="20"/>
              </w:rPr>
              <w:t xml:space="preserve"> MWh/gadā liels enerģijas daudzums.</w:t>
            </w:r>
          </w:p>
        </w:tc>
      </w:tr>
      <w:tr w:rsidR="0036659A" w:rsidRPr="00073400" w14:paraId="637435DB" w14:textId="77777777" w:rsidTr="00617A5D">
        <w:tc>
          <w:tcPr>
            <w:tcW w:w="1696" w:type="dxa"/>
            <w:vMerge/>
          </w:tcPr>
          <w:p w14:paraId="1B020E3E" w14:textId="77777777" w:rsidR="0036659A" w:rsidRPr="00073400" w:rsidRDefault="0036659A" w:rsidP="0036659A">
            <w:pPr>
              <w:jc w:val="both"/>
              <w:rPr>
                <w:rFonts w:ascii="Times New Roman" w:hAnsi="Times New Roman" w:cs="Times New Roman"/>
                <w:b/>
                <w:sz w:val="20"/>
                <w:szCs w:val="20"/>
              </w:rPr>
            </w:pPr>
          </w:p>
        </w:tc>
        <w:tc>
          <w:tcPr>
            <w:tcW w:w="7500" w:type="dxa"/>
          </w:tcPr>
          <w:p w14:paraId="38406478" w14:textId="77777777" w:rsidR="0036659A" w:rsidRPr="00073400" w:rsidRDefault="0036659A" w:rsidP="0036659A">
            <w:pPr>
              <w:jc w:val="both"/>
              <w:rPr>
                <w:rFonts w:ascii="Times New Roman" w:hAnsi="Times New Roman" w:cs="Times New Roman"/>
                <w:b/>
                <w:bCs/>
                <w:iCs/>
                <w:sz w:val="20"/>
                <w:szCs w:val="20"/>
              </w:rPr>
            </w:pPr>
            <w:r w:rsidRPr="00073400">
              <w:rPr>
                <w:rFonts w:ascii="Times New Roman" w:hAnsi="Times New Roman" w:cs="Times New Roman"/>
                <w:b/>
                <w:bCs/>
                <w:iCs/>
                <w:sz w:val="20"/>
                <w:szCs w:val="20"/>
              </w:rPr>
              <w:t>Intervences loģika</w:t>
            </w:r>
          </w:p>
          <w:p w14:paraId="38E9266F" w14:textId="0E74CA48" w:rsidR="0036659A" w:rsidRPr="00073400" w:rsidRDefault="0036659A" w:rsidP="00617A5D">
            <w:pPr>
              <w:jc w:val="both"/>
              <w:rPr>
                <w:rFonts w:ascii="Times New Roman" w:hAnsi="Times New Roman" w:cs="Times New Roman"/>
                <w:iCs/>
                <w:sz w:val="20"/>
                <w:szCs w:val="20"/>
              </w:rPr>
            </w:pPr>
            <w:r w:rsidRPr="00073400">
              <w:rPr>
                <w:rFonts w:ascii="Times New Roman" w:hAnsi="Times New Roman" w:cs="Times New Roman"/>
                <w:iCs/>
                <w:sz w:val="20"/>
                <w:szCs w:val="20"/>
              </w:rPr>
              <w:t>Ar paredzētajiem pasākumiem plānots attīstīt un paplašināt saules enerģijas izmantošanu Latvijā, lai to padarītu pieejamāku dažādām auditorijām. Vienlaikus aktivitātes tuvina Latviju Nacionālā enerģētikas un klimata plānā uzstādīto AER izmantošanas mērķu sasniegšanai.</w:t>
            </w:r>
          </w:p>
        </w:tc>
      </w:tr>
      <w:tr w:rsidR="0036659A" w:rsidRPr="00073400" w14:paraId="33595EC6" w14:textId="77777777" w:rsidTr="00617A5D">
        <w:tc>
          <w:tcPr>
            <w:tcW w:w="1696" w:type="dxa"/>
            <w:vMerge/>
          </w:tcPr>
          <w:p w14:paraId="485B8564" w14:textId="77777777" w:rsidR="0036659A" w:rsidRPr="00073400" w:rsidRDefault="0036659A" w:rsidP="0036659A">
            <w:pPr>
              <w:jc w:val="both"/>
              <w:rPr>
                <w:rFonts w:ascii="Times New Roman" w:hAnsi="Times New Roman" w:cs="Times New Roman"/>
                <w:b/>
                <w:sz w:val="20"/>
                <w:szCs w:val="20"/>
              </w:rPr>
            </w:pPr>
          </w:p>
        </w:tc>
        <w:tc>
          <w:tcPr>
            <w:tcW w:w="7500" w:type="dxa"/>
          </w:tcPr>
          <w:p w14:paraId="7EC7C701" w14:textId="77777777" w:rsidR="0036659A" w:rsidRPr="00073400" w:rsidRDefault="0036659A" w:rsidP="0036659A">
            <w:pPr>
              <w:jc w:val="both"/>
              <w:rPr>
                <w:rFonts w:ascii="Times New Roman" w:hAnsi="Times New Roman" w:cs="Times New Roman"/>
                <w:b/>
                <w:bCs/>
                <w:iCs/>
                <w:sz w:val="20"/>
                <w:szCs w:val="20"/>
              </w:rPr>
            </w:pPr>
            <w:r w:rsidRPr="00073400">
              <w:rPr>
                <w:rFonts w:ascii="Times New Roman" w:hAnsi="Times New Roman" w:cs="Times New Roman"/>
                <w:b/>
                <w:bCs/>
                <w:iCs/>
                <w:sz w:val="20"/>
                <w:szCs w:val="20"/>
              </w:rPr>
              <w:t>Iespējamie riski</w:t>
            </w:r>
          </w:p>
          <w:p w14:paraId="7A193028" w14:textId="3EAD38E9" w:rsidR="0036659A" w:rsidRPr="00073400" w:rsidRDefault="0036659A" w:rsidP="00617A5D">
            <w:pPr>
              <w:jc w:val="both"/>
              <w:rPr>
                <w:rFonts w:ascii="Times New Roman" w:hAnsi="Times New Roman" w:cs="Times New Roman"/>
                <w:iCs/>
                <w:sz w:val="20"/>
                <w:szCs w:val="20"/>
              </w:rPr>
            </w:pPr>
            <w:r w:rsidRPr="00073400">
              <w:rPr>
                <w:rFonts w:ascii="Times New Roman" w:hAnsi="Times New Roman" w:cs="Times New Roman"/>
                <w:iCs/>
                <w:sz w:val="20"/>
                <w:szCs w:val="20"/>
              </w:rPr>
              <w:t>Rādītāju sasniegšanu var ietekmēt svārstības saules enerģiju izmantojošo tehnoloģiju cenās.</w:t>
            </w:r>
          </w:p>
        </w:tc>
      </w:tr>
      <w:tr w:rsidR="001F0126" w:rsidRPr="00783A17" w14:paraId="362A5F7D" w14:textId="77777777" w:rsidTr="00617A5D">
        <w:tc>
          <w:tcPr>
            <w:tcW w:w="1696" w:type="dxa"/>
          </w:tcPr>
          <w:p w14:paraId="547548B4" w14:textId="06A4FAD7" w:rsidR="001F0126" w:rsidRPr="00073400" w:rsidRDefault="001F0126" w:rsidP="0036659A">
            <w:pPr>
              <w:jc w:val="both"/>
              <w:rPr>
                <w:rFonts w:ascii="Times New Roman" w:hAnsi="Times New Roman" w:cs="Times New Roman"/>
                <w:sz w:val="20"/>
                <w:szCs w:val="20"/>
              </w:rPr>
            </w:pPr>
            <w:r w:rsidRPr="00073400">
              <w:rPr>
                <w:rFonts w:ascii="Times New Roman" w:hAnsi="Times New Roman" w:cs="Times New Roman"/>
                <w:b/>
                <w:sz w:val="20"/>
                <w:szCs w:val="20"/>
              </w:rPr>
              <w:t xml:space="preserve">Rādītāja sasniegšana </w:t>
            </w:r>
          </w:p>
        </w:tc>
        <w:tc>
          <w:tcPr>
            <w:tcW w:w="7500" w:type="dxa"/>
          </w:tcPr>
          <w:p w14:paraId="3273075F" w14:textId="77777777" w:rsidR="001F0126" w:rsidRPr="00783A17" w:rsidRDefault="001F0126" w:rsidP="00617A5D">
            <w:pPr>
              <w:jc w:val="both"/>
              <w:rPr>
                <w:rFonts w:ascii="Times New Roman" w:hAnsi="Times New Roman" w:cs="Times New Roman"/>
                <w:iCs/>
                <w:sz w:val="20"/>
                <w:szCs w:val="20"/>
              </w:rPr>
            </w:pPr>
            <w:r w:rsidRPr="00073400">
              <w:rPr>
                <w:rFonts w:ascii="Times New Roman" w:hAnsi="Times New Roman" w:cs="Times New Roman"/>
                <w:iCs/>
                <w:sz w:val="20"/>
                <w:szCs w:val="20"/>
              </w:rPr>
              <w:t>Pabeigts projekts, izmaksāts noslēguma maksājuma pieprasījums.</w:t>
            </w:r>
          </w:p>
          <w:p w14:paraId="01EE8329" w14:textId="77777777" w:rsidR="001F0126" w:rsidRPr="00783A17" w:rsidRDefault="001F0126" w:rsidP="00617A5D">
            <w:pPr>
              <w:rPr>
                <w:rFonts w:ascii="Times New Roman" w:hAnsi="Times New Roman" w:cs="Times New Roman"/>
                <w:sz w:val="20"/>
                <w:szCs w:val="20"/>
              </w:rPr>
            </w:pPr>
          </w:p>
        </w:tc>
      </w:tr>
    </w:tbl>
    <w:p w14:paraId="1C9720D2" w14:textId="38A231EC" w:rsidR="001F0126" w:rsidRDefault="001F0126" w:rsidP="006960FD">
      <w:pPr>
        <w:spacing w:after="0" w:line="240" w:lineRule="auto"/>
        <w:rPr>
          <w:rFonts w:ascii="Times New Roman" w:hAnsi="Times New Roman" w:cs="Times New Roman"/>
        </w:rPr>
      </w:pPr>
    </w:p>
    <w:p w14:paraId="4162058C" w14:textId="69E55ACA" w:rsidR="00AF5979" w:rsidRDefault="00AF5979" w:rsidP="006960FD">
      <w:pPr>
        <w:spacing w:after="0" w:line="240" w:lineRule="auto"/>
        <w:rPr>
          <w:rFonts w:ascii="Times New Roman" w:hAnsi="Times New Roman" w:cs="Times New Roman"/>
        </w:rPr>
      </w:pPr>
    </w:p>
    <w:p w14:paraId="1ED8EB73" w14:textId="108B214D" w:rsidR="00AF5979" w:rsidRDefault="00AF5979" w:rsidP="006960FD">
      <w:pPr>
        <w:spacing w:after="0" w:line="240" w:lineRule="auto"/>
        <w:rPr>
          <w:rFonts w:ascii="Times New Roman" w:hAnsi="Times New Roman" w:cs="Times New Roman"/>
        </w:rPr>
      </w:pPr>
    </w:p>
    <w:p w14:paraId="07996DC1" w14:textId="7BD641A5" w:rsidR="00AF5979" w:rsidRPr="00A05A66" w:rsidRDefault="00AF5979" w:rsidP="00AF5979">
      <w:pPr>
        <w:spacing w:after="0" w:line="240" w:lineRule="auto"/>
        <w:jc w:val="both"/>
        <w:rPr>
          <w:rFonts w:ascii="Times New Roman" w:hAnsi="Times New Roman" w:cs="Times New Roman"/>
          <w:b/>
          <w:bCs/>
        </w:rPr>
      </w:pPr>
      <w:r w:rsidRPr="00A05A66">
        <w:rPr>
          <w:rFonts w:ascii="Times New Roman" w:hAnsi="Times New Roman" w:cs="Times New Roman"/>
          <w:b/>
          <w:bCs/>
        </w:rPr>
        <w:t xml:space="preserve">Informācija par </w:t>
      </w:r>
      <w:r>
        <w:rPr>
          <w:rFonts w:ascii="Times New Roman" w:hAnsi="Times New Roman" w:cs="Times New Roman"/>
          <w:b/>
          <w:bCs/>
        </w:rPr>
        <w:t>2</w:t>
      </w:r>
      <w:r w:rsidRPr="00A05A66">
        <w:rPr>
          <w:rFonts w:ascii="Times New Roman" w:hAnsi="Times New Roman" w:cs="Times New Roman"/>
          <w:b/>
          <w:bCs/>
        </w:rPr>
        <w:t>.</w:t>
      </w:r>
      <w:r>
        <w:rPr>
          <w:rFonts w:ascii="Times New Roman" w:hAnsi="Times New Roman" w:cs="Times New Roman"/>
          <w:b/>
          <w:bCs/>
        </w:rPr>
        <w:t>1.4</w:t>
      </w:r>
      <w:r w:rsidRPr="00A05A66">
        <w:rPr>
          <w:rFonts w:ascii="Times New Roman" w:hAnsi="Times New Roman" w:cs="Times New Roman"/>
          <w:b/>
          <w:bCs/>
        </w:rPr>
        <w:t>.SAM pasākumu ietvaros plānotajiem intervences kodiem</w:t>
      </w:r>
    </w:p>
    <w:p w14:paraId="44894709" w14:textId="0083C56F" w:rsidR="00AF5979" w:rsidRDefault="00AF5979" w:rsidP="006960FD">
      <w:pPr>
        <w:spacing w:after="0" w:line="240" w:lineRule="auto"/>
        <w:rPr>
          <w:rFonts w:ascii="Times New Roman" w:hAnsi="Times New Roman" w:cs="Times New Roman"/>
        </w:rPr>
      </w:pPr>
    </w:p>
    <w:tbl>
      <w:tblPr>
        <w:tblW w:w="10060" w:type="dxa"/>
        <w:tblLook w:val="04A0" w:firstRow="1" w:lastRow="0" w:firstColumn="1" w:lastColumn="0" w:noHBand="0" w:noVBand="1"/>
      </w:tblPr>
      <w:tblGrid>
        <w:gridCol w:w="621"/>
        <w:gridCol w:w="1376"/>
        <w:gridCol w:w="687"/>
        <w:gridCol w:w="1147"/>
        <w:gridCol w:w="1007"/>
        <w:gridCol w:w="1111"/>
        <w:gridCol w:w="1007"/>
        <w:gridCol w:w="1043"/>
        <w:gridCol w:w="1007"/>
        <w:gridCol w:w="1054"/>
      </w:tblGrid>
      <w:tr w:rsidR="00AF5979" w:rsidRPr="00AF5979" w14:paraId="78A642C1" w14:textId="77777777" w:rsidTr="00C23A4A">
        <w:trPr>
          <w:trHeight w:val="439"/>
        </w:trPr>
        <w:tc>
          <w:tcPr>
            <w:tcW w:w="621" w:type="dxa"/>
            <w:tcBorders>
              <w:top w:val="single" w:sz="4" w:space="0" w:color="auto"/>
              <w:left w:val="single" w:sz="4" w:space="0" w:color="auto"/>
              <w:bottom w:val="single" w:sz="4" w:space="0" w:color="auto"/>
              <w:right w:val="single" w:sz="4" w:space="0" w:color="auto"/>
            </w:tcBorders>
            <w:shd w:val="clear" w:color="000000" w:fill="D9D9D9"/>
            <w:hideMark/>
          </w:tcPr>
          <w:p w14:paraId="4A4D4D31" w14:textId="77777777" w:rsidR="00AF5979" w:rsidRPr="00AF5979" w:rsidRDefault="00AF5979" w:rsidP="00AF5979">
            <w:pPr>
              <w:spacing w:after="0" w:line="240" w:lineRule="auto"/>
              <w:jc w:val="center"/>
              <w:rPr>
                <w:rFonts w:ascii="Times New Roman" w:eastAsia="Times New Roman" w:hAnsi="Times New Roman" w:cs="Times New Roman"/>
                <w:b/>
                <w:bCs/>
                <w:sz w:val="16"/>
                <w:szCs w:val="16"/>
                <w:lang w:eastAsia="en-GB" w:bidi="ne-NP"/>
              </w:rPr>
            </w:pPr>
            <w:r w:rsidRPr="00AF5979">
              <w:rPr>
                <w:rFonts w:ascii="Times New Roman" w:eastAsia="Times New Roman" w:hAnsi="Times New Roman" w:cs="Times New Roman"/>
                <w:b/>
                <w:bCs/>
                <w:sz w:val="16"/>
                <w:szCs w:val="16"/>
                <w:lang w:eastAsia="en-GB" w:bidi="ne-NP"/>
              </w:rPr>
              <w:t>SAM Nr.</w:t>
            </w:r>
          </w:p>
        </w:tc>
        <w:tc>
          <w:tcPr>
            <w:tcW w:w="1376" w:type="dxa"/>
            <w:tcBorders>
              <w:top w:val="single" w:sz="4" w:space="0" w:color="auto"/>
              <w:left w:val="nil"/>
              <w:bottom w:val="single" w:sz="4" w:space="0" w:color="auto"/>
              <w:right w:val="single" w:sz="4" w:space="0" w:color="auto"/>
            </w:tcBorders>
            <w:shd w:val="clear" w:color="000000" w:fill="D9D9D9"/>
            <w:hideMark/>
          </w:tcPr>
          <w:p w14:paraId="1297361B" w14:textId="77777777" w:rsidR="00AF5979" w:rsidRPr="00AF5979" w:rsidRDefault="00AF5979" w:rsidP="00AF5979">
            <w:pPr>
              <w:spacing w:after="0" w:line="240" w:lineRule="auto"/>
              <w:jc w:val="center"/>
              <w:rPr>
                <w:rFonts w:ascii="Times New Roman" w:eastAsia="Times New Roman" w:hAnsi="Times New Roman" w:cs="Times New Roman"/>
                <w:b/>
                <w:bCs/>
                <w:sz w:val="16"/>
                <w:szCs w:val="16"/>
                <w:lang w:eastAsia="en-GB" w:bidi="ne-NP"/>
              </w:rPr>
            </w:pPr>
            <w:r w:rsidRPr="00AF5979">
              <w:rPr>
                <w:rFonts w:ascii="Times New Roman" w:eastAsia="Times New Roman" w:hAnsi="Times New Roman" w:cs="Times New Roman"/>
                <w:b/>
                <w:bCs/>
                <w:sz w:val="16"/>
                <w:szCs w:val="16"/>
                <w:lang w:eastAsia="en-GB" w:bidi="ne-NP"/>
              </w:rPr>
              <w:t>SAM nosaukums</w:t>
            </w:r>
          </w:p>
        </w:tc>
        <w:tc>
          <w:tcPr>
            <w:tcW w:w="687" w:type="dxa"/>
            <w:tcBorders>
              <w:top w:val="single" w:sz="4" w:space="0" w:color="auto"/>
              <w:left w:val="nil"/>
              <w:bottom w:val="single" w:sz="4" w:space="0" w:color="auto"/>
              <w:right w:val="single" w:sz="4" w:space="0" w:color="auto"/>
            </w:tcBorders>
            <w:shd w:val="clear" w:color="000000" w:fill="D9D9D9"/>
            <w:hideMark/>
          </w:tcPr>
          <w:p w14:paraId="1C86D21F" w14:textId="77777777" w:rsidR="00AF5979" w:rsidRPr="00AF5979" w:rsidRDefault="00AF5979" w:rsidP="00AF5979">
            <w:pPr>
              <w:spacing w:after="0" w:line="240" w:lineRule="auto"/>
              <w:jc w:val="center"/>
              <w:rPr>
                <w:rFonts w:ascii="Times New Roman" w:eastAsia="Times New Roman" w:hAnsi="Times New Roman" w:cs="Times New Roman"/>
                <w:b/>
                <w:bCs/>
                <w:sz w:val="16"/>
                <w:szCs w:val="16"/>
                <w:lang w:eastAsia="en-GB" w:bidi="ne-NP"/>
              </w:rPr>
            </w:pPr>
            <w:r w:rsidRPr="00AF5979">
              <w:rPr>
                <w:rFonts w:ascii="Times New Roman" w:eastAsia="Times New Roman" w:hAnsi="Times New Roman" w:cs="Times New Roman"/>
                <w:b/>
                <w:bCs/>
                <w:sz w:val="16"/>
                <w:szCs w:val="16"/>
                <w:lang w:eastAsia="en-GB" w:bidi="ne-NP"/>
              </w:rPr>
              <w:t>Fonds</w:t>
            </w:r>
          </w:p>
        </w:tc>
        <w:tc>
          <w:tcPr>
            <w:tcW w:w="1147" w:type="dxa"/>
            <w:tcBorders>
              <w:top w:val="single" w:sz="4" w:space="0" w:color="auto"/>
              <w:left w:val="nil"/>
              <w:bottom w:val="single" w:sz="4" w:space="0" w:color="auto"/>
              <w:right w:val="single" w:sz="4" w:space="0" w:color="auto"/>
            </w:tcBorders>
            <w:shd w:val="clear" w:color="000000" w:fill="E2EFDA"/>
            <w:hideMark/>
          </w:tcPr>
          <w:p w14:paraId="7B37BB63" w14:textId="77777777" w:rsidR="00AF5979" w:rsidRPr="00AF5979" w:rsidRDefault="00AF5979" w:rsidP="00AF5979">
            <w:pPr>
              <w:spacing w:after="0" w:line="240" w:lineRule="auto"/>
              <w:jc w:val="center"/>
              <w:rPr>
                <w:rFonts w:ascii="Times New Roman" w:eastAsia="Times New Roman" w:hAnsi="Times New Roman" w:cs="Times New Roman"/>
                <w:b/>
                <w:bCs/>
                <w:color w:val="000000"/>
                <w:sz w:val="16"/>
                <w:szCs w:val="16"/>
                <w:lang w:eastAsia="en-GB" w:bidi="ne-NP"/>
              </w:rPr>
            </w:pPr>
            <w:r w:rsidRPr="00AF5979">
              <w:rPr>
                <w:rFonts w:ascii="Times New Roman" w:eastAsia="Times New Roman" w:hAnsi="Times New Roman" w:cs="Times New Roman"/>
                <w:b/>
                <w:bCs/>
                <w:color w:val="000000"/>
                <w:sz w:val="16"/>
                <w:szCs w:val="16"/>
                <w:lang w:eastAsia="en-GB" w:bidi="ne-NP"/>
              </w:rPr>
              <w:t>ES fondu finansējums</w:t>
            </w:r>
          </w:p>
        </w:tc>
        <w:tc>
          <w:tcPr>
            <w:tcW w:w="1007" w:type="dxa"/>
            <w:tcBorders>
              <w:top w:val="single" w:sz="4" w:space="0" w:color="auto"/>
              <w:left w:val="nil"/>
              <w:bottom w:val="single" w:sz="4" w:space="0" w:color="auto"/>
              <w:right w:val="single" w:sz="4" w:space="0" w:color="auto"/>
            </w:tcBorders>
            <w:shd w:val="clear" w:color="000000" w:fill="FFF2CC"/>
            <w:hideMark/>
          </w:tcPr>
          <w:p w14:paraId="241CB3C9" w14:textId="77777777" w:rsidR="00AF5979" w:rsidRPr="00AF5979" w:rsidRDefault="00AF5979" w:rsidP="00AF5979">
            <w:pPr>
              <w:spacing w:after="0" w:line="240" w:lineRule="auto"/>
              <w:jc w:val="center"/>
              <w:rPr>
                <w:rFonts w:ascii="Times New Roman" w:eastAsia="Times New Roman" w:hAnsi="Times New Roman" w:cs="Times New Roman"/>
                <w:b/>
                <w:bCs/>
                <w:color w:val="000000"/>
                <w:sz w:val="16"/>
                <w:szCs w:val="16"/>
                <w:lang w:eastAsia="en-GB" w:bidi="ne-NP"/>
              </w:rPr>
            </w:pPr>
            <w:r w:rsidRPr="00AF5979">
              <w:rPr>
                <w:rFonts w:ascii="Times New Roman" w:eastAsia="Times New Roman" w:hAnsi="Times New Roman" w:cs="Times New Roman"/>
                <w:b/>
                <w:bCs/>
                <w:color w:val="000000"/>
                <w:sz w:val="16"/>
                <w:szCs w:val="16"/>
                <w:lang w:eastAsia="en-GB" w:bidi="ne-NP"/>
              </w:rPr>
              <w:t>Intervences laukums</w:t>
            </w:r>
          </w:p>
        </w:tc>
        <w:tc>
          <w:tcPr>
            <w:tcW w:w="1111" w:type="dxa"/>
            <w:tcBorders>
              <w:top w:val="single" w:sz="4" w:space="0" w:color="auto"/>
              <w:left w:val="nil"/>
              <w:bottom w:val="single" w:sz="4" w:space="0" w:color="auto"/>
              <w:right w:val="single" w:sz="4" w:space="0" w:color="auto"/>
            </w:tcBorders>
            <w:shd w:val="clear" w:color="000000" w:fill="EDEDED"/>
            <w:hideMark/>
          </w:tcPr>
          <w:p w14:paraId="7C29F25E" w14:textId="77777777" w:rsidR="00AF5979" w:rsidRPr="00AF5979" w:rsidRDefault="00AF5979" w:rsidP="00AF5979">
            <w:pPr>
              <w:spacing w:after="0" w:line="240" w:lineRule="auto"/>
              <w:jc w:val="center"/>
              <w:rPr>
                <w:rFonts w:ascii="Times New Roman" w:eastAsia="Times New Roman" w:hAnsi="Times New Roman" w:cs="Times New Roman"/>
                <w:b/>
                <w:bCs/>
                <w:color w:val="000000"/>
                <w:sz w:val="16"/>
                <w:szCs w:val="16"/>
                <w:lang w:eastAsia="en-GB" w:bidi="ne-NP"/>
              </w:rPr>
            </w:pPr>
            <w:r w:rsidRPr="00AF5979">
              <w:rPr>
                <w:rFonts w:ascii="Times New Roman" w:eastAsia="Times New Roman" w:hAnsi="Times New Roman" w:cs="Times New Roman"/>
                <w:b/>
                <w:bCs/>
                <w:color w:val="000000"/>
                <w:sz w:val="16"/>
                <w:szCs w:val="16"/>
                <w:lang w:eastAsia="en-GB" w:bidi="ne-NP"/>
              </w:rPr>
              <w:t>ES fonda finansējums</w:t>
            </w:r>
          </w:p>
        </w:tc>
        <w:tc>
          <w:tcPr>
            <w:tcW w:w="1007" w:type="dxa"/>
            <w:tcBorders>
              <w:top w:val="single" w:sz="4" w:space="0" w:color="auto"/>
              <w:left w:val="nil"/>
              <w:bottom w:val="single" w:sz="4" w:space="0" w:color="auto"/>
              <w:right w:val="single" w:sz="4" w:space="0" w:color="auto"/>
            </w:tcBorders>
            <w:shd w:val="clear" w:color="000000" w:fill="FFF2CC"/>
            <w:hideMark/>
          </w:tcPr>
          <w:p w14:paraId="704403DF" w14:textId="77777777" w:rsidR="00AF5979" w:rsidRPr="00AF5979" w:rsidRDefault="00AF5979" w:rsidP="00AF5979">
            <w:pPr>
              <w:spacing w:after="0" w:line="240" w:lineRule="auto"/>
              <w:jc w:val="center"/>
              <w:rPr>
                <w:rFonts w:ascii="Times New Roman" w:eastAsia="Times New Roman" w:hAnsi="Times New Roman" w:cs="Times New Roman"/>
                <w:b/>
                <w:bCs/>
                <w:color w:val="000000"/>
                <w:sz w:val="16"/>
                <w:szCs w:val="16"/>
                <w:lang w:eastAsia="en-GB" w:bidi="ne-NP"/>
              </w:rPr>
            </w:pPr>
            <w:r w:rsidRPr="00AF5979">
              <w:rPr>
                <w:rFonts w:ascii="Times New Roman" w:eastAsia="Times New Roman" w:hAnsi="Times New Roman" w:cs="Times New Roman"/>
                <w:b/>
                <w:bCs/>
                <w:color w:val="000000"/>
                <w:sz w:val="16"/>
                <w:szCs w:val="16"/>
                <w:lang w:eastAsia="en-GB" w:bidi="ne-NP"/>
              </w:rPr>
              <w:t>Intervences laukums</w:t>
            </w:r>
          </w:p>
        </w:tc>
        <w:tc>
          <w:tcPr>
            <w:tcW w:w="1043" w:type="dxa"/>
            <w:tcBorders>
              <w:top w:val="single" w:sz="4" w:space="0" w:color="auto"/>
              <w:left w:val="nil"/>
              <w:bottom w:val="single" w:sz="4" w:space="0" w:color="auto"/>
              <w:right w:val="single" w:sz="4" w:space="0" w:color="auto"/>
            </w:tcBorders>
            <w:shd w:val="clear" w:color="000000" w:fill="EDEDED"/>
            <w:hideMark/>
          </w:tcPr>
          <w:p w14:paraId="7C55686F" w14:textId="77777777" w:rsidR="00AF5979" w:rsidRPr="00AF5979" w:rsidRDefault="00AF5979" w:rsidP="00AF5979">
            <w:pPr>
              <w:spacing w:after="0" w:line="240" w:lineRule="auto"/>
              <w:jc w:val="center"/>
              <w:rPr>
                <w:rFonts w:ascii="Times New Roman" w:eastAsia="Times New Roman" w:hAnsi="Times New Roman" w:cs="Times New Roman"/>
                <w:b/>
                <w:bCs/>
                <w:color w:val="000000"/>
                <w:sz w:val="16"/>
                <w:szCs w:val="16"/>
                <w:lang w:eastAsia="en-GB" w:bidi="ne-NP"/>
              </w:rPr>
            </w:pPr>
            <w:r w:rsidRPr="00AF5979">
              <w:rPr>
                <w:rFonts w:ascii="Times New Roman" w:eastAsia="Times New Roman" w:hAnsi="Times New Roman" w:cs="Times New Roman"/>
                <w:b/>
                <w:bCs/>
                <w:color w:val="000000"/>
                <w:sz w:val="16"/>
                <w:szCs w:val="16"/>
                <w:lang w:eastAsia="en-GB" w:bidi="ne-NP"/>
              </w:rPr>
              <w:t>ES fonda finansējums</w:t>
            </w:r>
          </w:p>
        </w:tc>
        <w:tc>
          <w:tcPr>
            <w:tcW w:w="1007" w:type="dxa"/>
            <w:tcBorders>
              <w:top w:val="single" w:sz="4" w:space="0" w:color="auto"/>
              <w:left w:val="nil"/>
              <w:bottom w:val="single" w:sz="4" w:space="0" w:color="auto"/>
              <w:right w:val="single" w:sz="4" w:space="0" w:color="auto"/>
            </w:tcBorders>
            <w:shd w:val="clear" w:color="000000" w:fill="FFF2CC"/>
            <w:hideMark/>
          </w:tcPr>
          <w:p w14:paraId="73947636" w14:textId="77777777" w:rsidR="00AF5979" w:rsidRPr="00AF5979" w:rsidRDefault="00AF5979" w:rsidP="00AF5979">
            <w:pPr>
              <w:spacing w:after="0" w:line="240" w:lineRule="auto"/>
              <w:jc w:val="center"/>
              <w:rPr>
                <w:rFonts w:ascii="Times New Roman" w:eastAsia="Times New Roman" w:hAnsi="Times New Roman" w:cs="Times New Roman"/>
                <w:b/>
                <w:bCs/>
                <w:color w:val="000000"/>
                <w:sz w:val="16"/>
                <w:szCs w:val="16"/>
                <w:lang w:eastAsia="en-GB" w:bidi="ne-NP"/>
              </w:rPr>
            </w:pPr>
            <w:r w:rsidRPr="00AF5979">
              <w:rPr>
                <w:rFonts w:ascii="Times New Roman" w:eastAsia="Times New Roman" w:hAnsi="Times New Roman" w:cs="Times New Roman"/>
                <w:b/>
                <w:bCs/>
                <w:color w:val="000000"/>
                <w:sz w:val="16"/>
                <w:szCs w:val="16"/>
                <w:lang w:eastAsia="en-GB" w:bidi="ne-NP"/>
              </w:rPr>
              <w:t>Intervences laukums</w:t>
            </w:r>
          </w:p>
        </w:tc>
        <w:tc>
          <w:tcPr>
            <w:tcW w:w="1054" w:type="dxa"/>
            <w:tcBorders>
              <w:top w:val="single" w:sz="4" w:space="0" w:color="auto"/>
              <w:left w:val="nil"/>
              <w:bottom w:val="single" w:sz="4" w:space="0" w:color="auto"/>
              <w:right w:val="single" w:sz="4" w:space="0" w:color="auto"/>
            </w:tcBorders>
            <w:shd w:val="clear" w:color="000000" w:fill="EDEDED"/>
            <w:hideMark/>
          </w:tcPr>
          <w:p w14:paraId="2187FA9E" w14:textId="77777777" w:rsidR="00AF5979" w:rsidRPr="00AF5979" w:rsidRDefault="00AF5979" w:rsidP="00AF5979">
            <w:pPr>
              <w:spacing w:after="0" w:line="240" w:lineRule="auto"/>
              <w:jc w:val="center"/>
              <w:rPr>
                <w:rFonts w:ascii="Times New Roman" w:eastAsia="Times New Roman" w:hAnsi="Times New Roman" w:cs="Times New Roman"/>
                <w:b/>
                <w:bCs/>
                <w:color w:val="000000"/>
                <w:sz w:val="16"/>
                <w:szCs w:val="16"/>
                <w:lang w:eastAsia="en-GB" w:bidi="ne-NP"/>
              </w:rPr>
            </w:pPr>
            <w:r w:rsidRPr="00AF5979">
              <w:rPr>
                <w:rFonts w:ascii="Times New Roman" w:eastAsia="Times New Roman" w:hAnsi="Times New Roman" w:cs="Times New Roman"/>
                <w:b/>
                <w:bCs/>
                <w:color w:val="000000"/>
                <w:sz w:val="16"/>
                <w:szCs w:val="16"/>
                <w:lang w:eastAsia="en-GB" w:bidi="ne-NP"/>
              </w:rPr>
              <w:t>ES fonda finansējums</w:t>
            </w:r>
          </w:p>
        </w:tc>
      </w:tr>
      <w:tr w:rsidR="00AF5979" w:rsidRPr="00AF5979" w14:paraId="47286EEA" w14:textId="77777777" w:rsidTr="00D5047A">
        <w:trPr>
          <w:trHeight w:val="285"/>
        </w:trPr>
        <w:tc>
          <w:tcPr>
            <w:tcW w:w="621" w:type="dxa"/>
            <w:tcBorders>
              <w:top w:val="nil"/>
              <w:left w:val="single" w:sz="4" w:space="0" w:color="auto"/>
              <w:bottom w:val="single" w:sz="4" w:space="0" w:color="auto"/>
              <w:right w:val="single" w:sz="4" w:space="0" w:color="auto"/>
            </w:tcBorders>
            <w:shd w:val="clear" w:color="auto" w:fill="auto"/>
            <w:noWrap/>
            <w:hideMark/>
          </w:tcPr>
          <w:p w14:paraId="1D5BF1A2" w14:textId="77777777" w:rsidR="00AF5979" w:rsidRPr="00AF5979" w:rsidRDefault="00AF5979" w:rsidP="00AF5979">
            <w:pPr>
              <w:spacing w:after="0" w:line="240" w:lineRule="auto"/>
              <w:jc w:val="center"/>
              <w:rPr>
                <w:rFonts w:ascii="Times New Roman" w:eastAsia="Times New Roman" w:hAnsi="Times New Roman" w:cs="Times New Roman"/>
                <w:color w:val="000000"/>
                <w:sz w:val="16"/>
                <w:szCs w:val="16"/>
                <w:lang w:eastAsia="en-GB" w:bidi="ne-NP"/>
              </w:rPr>
            </w:pPr>
            <w:r w:rsidRPr="00AF5979">
              <w:rPr>
                <w:rFonts w:ascii="Times New Roman" w:eastAsia="Times New Roman" w:hAnsi="Times New Roman" w:cs="Times New Roman"/>
                <w:color w:val="000000"/>
                <w:sz w:val="16"/>
                <w:szCs w:val="16"/>
                <w:lang w:eastAsia="en-GB" w:bidi="ne-NP"/>
              </w:rPr>
              <w:t>2.1.4.</w:t>
            </w:r>
          </w:p>
        </w:tc>
        <w:tc>
          <w:tcPr>
            <w:tcW w:w="1376" w:type="dxa"/>
            <w:tcBorders>
              <w:top w:val="nil"/>
              <w:left w:val="nil"/>
              <w:bottom w:val="single" w:sz="4" w:space="0" w:color="auto"/>
              <w:right w:val="single" w:sz="4" w:space="0" w:color="auto"/>
            </w:tcBorders>
            <w:shd w:val="clear" w:color="auto" w:fill="auto"/>
            <w:noWrap/>
            <w:hideMark/>
          </w:tcPr>
          <w:p w14:paraId="6B518FB8" w14:textId="77777777" w:rsidR="00AF5979" w:rsidRPr="00AF5979" w:rsidRDefault="00AF5979" w:rsidP="00AF5979">
            <w:pPr>
              <w:spacing w:after="0" w:line="240" w:lineRule="auto"/>
              <w:jc w:val="center"/>
              <w:rPr>
                <w:rFonts w:ascii="Times New Roman" w:eastAsia="Times New Roman" w:hAnsi="Times New Roman" w:cs="Times New Roman"/>
                <w:color w:val="000000"/>
                <w:sz w:val="16"/>
                <w:szCs w:val="16"/>
                <w:lang w:eastAsia="en-GB" w:bidi="ne-NP"/>
              </w:rPr>
            </w:pPr>
            <w:r w:rsidRPr="00AF5979">
              <w:rPr>
                <w:rFonts w:ascii="Times New Roman" w:eastAsia="Times New Roman" w:hAnsi="Times New Roman" w:cs="Times New Roman"/>
                <w:color w:val="000000"/>
                <w:sz w:val="16"/>
                <w:szCs w:val="16"/>
                <w:lang w:eastAsia="en-GB" w:bidi="ne-NP"/>
              </w:rPr>
              <w:t>“Atjaunojamo energoresursu enerģijas veicināšana – saules enerģija u.c. AER elektroenerģija”</w:t>
            </w:r>
          </w:p>
        </w:tc>
        <w:tc>
          <w:tcPr>
            <w:tcW w:w="687" w:type="dxa"/>
            <w:tcBorders>
              <w:top w:val="nil"/>
              <w:left w:val="nil"/>
              <w:bottom w:val="single" w:sz="4" w:space="0" w:color="auto"/>
              <w:right w:val="single" w:sz="4" w:space="0" w:color="auto"/>
            </w:tcBorders>
            <w:shd w:val="clear" w:color="auto" w:fill="auto"/>
            <w:noWrap/>
            <w:hideMark/>
          </w:tcPr>
          <w:p w14:paraId="42C1A363" w14:textId="77777777" w:rsidR="00AF5979" w:rsidRPr="00AF5979" w:rsidRDefault="00AF5979" w:rsidP="00AF5979">
            <w:pPr>
              <w:spacing w:after="0" w:line="240" w:lineRule="auto"/>
              <w:jc w:val="center"/>
              <w:rPr>
                <w:rFonts w:ascii="Times New Roman" w:eastAsia="Times New Roman" w:hAnsi="Times New Roman" w:cs="Times New Roman"/>
                <w:color w:val="000000"/>
                <w:sz w:val="16"/>
                <w:szCs w:val="16"/>
                <w:lang w:eastAsia="en-GB" w:bidi="ne-NP"/>
              </w:rPr>
            </w:pPr>
            <w:r w:rsidRPr="00AF5979">
              <w:rPr>
                <w:rFonts w:ascii="Times New Roman" w:eastAsia="Times New Roman" w:hAnsi="Times New Roman" w:cs="Times New Roman"/>
                <w:color w:val="000000"/>
                <w:sz w:val="16"/>
                <w:szCs w:val="16"/>
                <w:lang w:eastAsia="en-GB" w:bidi="ne-NP"/>
              </w:rPr>
              <w:t>ERAF</w:t>
            </w:r>
          </w:p>
        </w:tc>
        <w:tc>
          <w:tcPr>
            <w:tcW w:w="1147" w:type="dxa"/>
            <w:tcBorders>
              <w:top w:val="nil"/>
              <w:left w:val="nil"/>
              <w:bottom w:val="single" w:sz="4" w:space="0" w:color="auto"/>
              <w:right w:val="single" w:sz="4" w:space="0" w:color="auto"/>
            </w:tcBorders>
            <w:shd w:val="clear" w:color="auto" w:fill="auto"/>
            <w:noWrap/>
            <w:hideMark/>
          </w:tcPr>
          <w:p w14:paraId="19A5D3B3" w14:textId="77777777" w:rsidR="00AF5979" w:rsidRPr="00AF5979" w:rsidRDefault="00AF5979" w:rsidP="00AF5979">
            <w:pPr>
              <w:spacing w:after="0" w:line="240" w:lineRule="auto"/>
              <w:jc w:val="center"/>
              <w:rPr>
                <w:rFonts w:ascii="Times New Roman" w:eastAsia="Times New Roman" w:hAnsi="Times New Roman" w:cs="Times New Roman"/>
                <w:color w:val="000000"/>
                <w:sz w:val="16"/>
                <w:szCs w:val="16"/>
                <w:lang w:eastAsia="en-GB" w:bidi="ne-NP"/>
              </w:rPr>
            </w:pPr>
            <w:r w:rsidRPr="00AF5979">
              <w:rPr>
                <w:rFonts w:ascii="Times New Roman" w:eastAsia="Times New Roman" w:hAnsi="Times New Roman" w:cs="Times New Roman"/>
                <w:color w:val="000000"/>
                <w:sz w:val="16"/>
                <w:szCs w:val="16"/>
                <w:lang w:eastAsia="en-GB" w:bidi="ne-NP"/>
              </w:rPr>
              <w:t>19 966 500</w:t>
            </w:r>
          </w:p>
        </w:tc>
        <w:tc>
          <w:tcPr>
            <w:tcW w:w="1007" w:type="dxa"/>
            <w:tcBorders>
              <w:top w:val="nil"/>
              <w:left w:val="nil"/>
              <w:bottom w:val="single" w:sz="4" w:space="0" w:color="auto"/>
              <w:right w:val="single" w:sz="4" w:space="0" w:color="auto"/>
            </w:tcBorders>
            <w:shd w:val="clear" w:color="auto" w:fill="auto"/>
            <w:noWrap/>
            <w:hideMark/>
          </w:tcPr>
          <w:p w14:paraId="09B73F7D" w14:textId="77777777" w:rsidR="00AF5979" w:rsidRPr="00AF5979" w:rsidRDefault="00AF5979" w:rsidP="00AF5979">
            <w:pPr>
              <w:spacing w:after="0" w:line="240" w:lineRule="auto"/>
              <w:jc w:val="center"/>
              <w:rPr>
                <w:rFonts w:ascii="Times New Roman" w:eastAsia="Times New Roman" w:hAnsi="Times New Roman" w:cs="Times New Roman"/>
                <w:b/>
                <w:bCs/>
                <w:color w:val="00B050"/>
                <w:sz w:val="16"/>
                <w:szCs w:val="16"/>
                <w:lang w:eastAsia="en-GB" w:bidi="ne-NP"/>
              </w:rPr>
            </w:pPr>
            <w:r w:rsidRPr="00AF5979">
              <w:rPr>
                <w:rFonts w:ascii="Times New Roman" w:eastAsia="Times New Roman" w:hAnsi="Times New Roman" w:cs="Times New Roman"/>
                <w:b/>
                <w:bCs/>
                <w:color w:val="00B050"/>
                <w:sz w:val="16"/>
                <w:szCs w:val="16"/>
                <w:lang w:eastAsia="en-GB" w:bidi="ne-NP"/>
              </w:rPr>
              <w:t>48</w:t>
            </w:r>
          </w:p>
        </w:tc>
        <w:tc>
          <w:tcPr>
            <w:tcW w:w="1111" w:type="dxa"/>
            <w:tcBorders>
              <w:top w:val="nil"/>
              <w:left w:val="nil"/>
              <w:bottom w:val="single" w:sz="4" w:space="0" w:color="auto"/>
              <w:right w:val="single" w:sz="4" w:space="0" w:color="auto"/>
            </w:tcBorders>
            <w:shd w:val="clear" w:color="auto" w:fill="auto"/>
            <w:noWrap/>
            <w:hideMark/>
          </w:tcPr>
          <w:p w14:paraId="560B607F" w14:textId="77777777" w:rsidR="00AF5979" w:rsidRPr="00AF5979" w:rsidRDefault="00AF5979" w:rsidP="00AF5979">
            <w:pPr>
              <w:spacing w:after="0" w:line="240" w:lineRule="auto"/>
              <w:jc w:val="center"/>
              <w:rPr>
                <w:rFonts w:ascii="Times New Roman" w:eastAsia="Times New Roman" w:hAnsi="Times New Roman" w:cs="Times New Roman"/>
                <w:color w:val="000000"/>
                <w:sz w:val="16"/>
                <w:szCs w:val="16"/>
                <w:lang w:eastAsia="en-GB" w:bidi="ne-NP"/>
              </w:rPr>
            </w:pPr>
            <w:r w:rsidRPr="00AF5979">
              <w:rPr>
                <w:rFonts w:ascii="Times New Roman" w:eastAsia="Times New Roman" w:hAnsi="Times New Roman" w:cs="Times New Roman"/>
                <w:color w:val="000000"/>
                <w:sz w:val="16"/>
                <w:szCs w:val="16"/>
                <w:lang w:eastAsia="en-GB" w:bidi="ne-NP"/>
              </w:rPr>
              <w:t>11 979 900</w:t>
            </w:r>
          </w:p>
        </w:tc>
        <w:tc>
          <w:tcPr>
            <w:tcW w:w="1007" w:type="dxa"/>
            <w:tcBorders>
              <w:top w:val="nil"/>
              <w:left w:val="nil"/>
              <w:bottom w:val="single" w:sz="4" w:space="0" w:color="auto"/>
              <w:right w:val="single" w:sz="4" w:space="0" w:color="auto"/>
            </w:tcBorders>
            <w:shd w:val="clear" w:color="auto" w:fill="auto"/>
            <w:noWrap/>
            <w:hideMark/>
          </w:tcPr>
          <w:p w14:paraId="0D81C9EC" w14:textId="77777777" w:rsidR="00AF5979" w:rsidRPr="00AF5979" w:rsidRDefault="00AF5979" w:rsidP="00AF5979">
            <w:pPr>
              <w:spacing w:after="0" w:line="240" w:lineRule="auto"/>
              <w:jc w:val="center"/>
              <w:rPr>
                <w:rFonts w:ascii="Times New Roman" w:eastAsia="Times New Roman" w:hAnsi="Times New Roman" w:cs="Times New Roman"/>
                <w:b/>
                <w:bCs/>
                <w:color w:val="00B050"/>
                <w:sz w:val="16"/>
                <w:szCs w:val="16"/>
                <w:lang w:eastAsia="en-GB" w:bidi="ne-NP"/>
              </w:rPr>
            </w:pPr>
            <w:r w:rsidRPr="00AF5979">
              <w:rPr>
                <w:rFonts w:ascii="Times New Roman" w:eastAsia="Times New Roman" w:hAnsi="Times New Roman" w:cs="Times New Roman"/>
                <w:b/>
                <w:bCs/>
                <w:color w:val="00B050"/>
                <w:sz w:val="16"/>
                <w:szCs w:val="16"/>
                <w:lang w:eastAsia="en-GB" w:bidi="ne-NP"/>
              </w:rPr>
              <w:t>52</w:t>
            </w:r>
          </w:p>
        </w:tc>
        <w:tc>
          <w:tcPr>
            <w:tcW w:w="1043" w:type="dxa"/>
            <w:tcBorders>
              <w:top w:val="nil"/>
              <w:left w:val="nil"/>
              <w:bottom w:val="single" w:sz="4" w:space="0" w:color="auto"/>
              <w:right w:val="single" w:sz="4" w:space="0" w:color="auto"/>
            </w:tcBorders>
            <w:shd w:val="clear" w:color="auto" w:fill="auto"/>
            <w:noWrap/>
            <w:hideMark/>
          </w:tcPr>
          <w:p w14:paraId="472C17C9" w14:textId="2D956758" w:rsidR="00AF5979" w:rsidRPr="00AF5979" w:rsidRDefault="008241FD" w:rsidP="00AF5979">
            <w:pPr>
              <w:spacing w:after="0" w:line="240" w:lineRule="auto"/>
              <w:jc w:val="center"/>
              <w:rPr>
                <w:rFonts w:ascii="Times New Roman" w:eastAsia="Times New Roman" w:hAnsi="Times New Roman" w:cs="Times New Roman"/>
                <w:color w:val="000000"/>
                <w:sz w:val="16"/>
                <w:szCs w:val="16"/>
                <w:lang w:eastAsia="en-GB" w:bidi="ne-NP"/>
              </w:rPr>
            </w:pPr>
            <w:r w:rsidRPr="008241FD">
              <w:rPr>
                <w:rFonts w:ascii="Times New Roman" w:eastAsia="Times New Roman" w:hAnsi="Times New Roman" w:cs="Times New Roman"/>
                <w:color w:val="000000"/>
                <w:sz w:val="16"/>
                <w:szCs w:val="16"/>
                <w:lang w:eastAsia="en-GB" w:bidi="ne-NP"/>
              </w:rPr>
              <w:t>7</w:t>
            </w:r>
            <w:r>
              <w:rPr>
                <w:rFonts w:ascii="Times New Roman" w:eastAsia="Times New Roman" w:hAnsi="Times New Roman" w:cs="Times New Roman"/>
                <w:color w:val="000000"/>
                <w:sz w:val="16"/>
                <w:szCs w:val="16"/>
                <w:lang w:eastAsia="en-GB" w:bidi="ne-NP"/>
              </w:rPr>
              <w:t xml:space="preserve"> </w:t>
            </w:r>
            <w:r w:rsidRPr="008241FD">
              <w:rPr>
                <w:rFonts w:ascii="Times New Roman" w:eastAsia="Times New Roman" w:hAnsi="Times New Roman" w:cs="Times New Roman"/>
                <w:color w:val="000000"/>
                <w:sz w:val="16"/>
                <w:szCs w:val="16"/>
                <w:lang w:eastAsia="en-GB" w:bidi="ne-NP"/>
              </w:rPr>
              <w:t>986</w:t>
            </w:r>
            <w:r>
              <w:rPr>
                <w:rFonts w:ascii="Times New Roman" w:eastAsia="Times New Roman" w:hAnsi="Times New Roman" w:cs="Times New Roman"/>
                <w:color w:val="000000"/>
                <w:sz w:val="16"/>
                <w:szCs w:val="16"/>
                <w:lang w:eastAsia="en-GB" w:bidi="ne-NP"/>
              </w:rPr>
              <w:t xml:space="preserve"> </w:t>
            </w:r>
            <w:r w:rsidRPr="008241FD">
              <w:rPr>
                <w:rFonts w:ascii="Times New Roman" w:eastAsia="Times New Roman" w:hAnsi="Times New Roman" w:cs="Times New Roman"/>
                <w:color w:val="000000"/>
                <w:sz w:val="16"/>
                <w:szCs w:val="16"/>
                <w:lang w:eastAsia="en-GB" w:bidi="ne-NP"/>
              </w:rPr>
              <w:t>600</w:t>
            </w:r>
          </w:p>
        </w:tc>
        <w:tc>
          <w:tcPr>
            <w:tcW w:w="1007" w:type="dxa"/>
            <w:tcBorders>
              <w:top w:val="nil"/>
              <w:left w:val="nil"/>
              <w:bottom w:val="single" w:sz="4" w:space="0" w:color="auto"/>
              <w:right w:val="single" w:sz="4" w:space="0" w:color="auto"/>
            </w:tcBorders>
            <w:shd w:val="clear" w:color="auto" w:fill="auto"/>
            <w:noWrap/>
          </w:tcPr>
          <w:p w14:paraId="01994494" w14:textId="57AA746F" w:rsidR="00AF5979" w:rsidRPr="00AF5979" w:rsidRDefault="00AF5979" w:rsidP="00AF5979">
            <w:pPr>
              <w:spacing w:after="0" w:line="240" w:lineRule="auto"/>
              <w:jc w:val="center"/>
              <w:rPr>
                <w:rFonts w:ascii="Times New Roman" w:eastAsia="Times New Roman" w:hAnsi="Times New Roman" w:cs="Times New Roman"/>
                <w:b/>
                <w:bCs/>
                <w:color w:val="00B050"/>
                <w:sz w:val="16"/>
                <w:szCs w:val="16"/>
                <w:lang w:eastAsia="en-GB" w:bidi="ne-NP"/>
              </w:rPr>
            </w:pPr>
          </w:p>
        </w:tc>
        <w:tc>
          <w:tcPr>
            <w:tcW w:w="1054" w:type="dxa"/>
            <w:tcBorders>
              <w:top w:val="nil"/>
              <w:left w:val="nil"/>
              <w:bottom w:val="single" w:sz="4" w:space="0" w:color="auto"/>
              <w:right w:val="single" w:sz="4" w:space="0" w:color="auto"/>
            </w:tcBorders>
            <w:shd w:val="clear" w:color="auto" w:fill="auto"/>
            <w:noWrap/>
          </w:tcPr>
          <w:p w14:paraId="6FE88AF9" w14:textId="41419B85" w:rsidR="00AF5979" w:rsidRPr="00AF5979" w:rsidRDefault="00AF5979" w:rsidP="00AF5979">
            <w:pPr>
              <w:spacing w:after="0" w:line="240" w:lineRule="auto"/>
              <w:jc w:val="center"/>
              <w:rPr>
                <w:rFonts w:ascii="Times New Roman" w:eastAsia="Times New Roman" w:hAnsi="Times New Roman" w:cs="Times New Roman"/>
                <w:color w:val="000000"/>
                <w:sz w:val="16"/>
                <w:szCs w:val="16"/>
                <w:lang w:eastAsia="en-GB" w:bidi="ne-NP"/>
              </w:rPr>
            </w:pPr>
          </w:p>
        </w:tc>
      </w:tr>
    </w:tbl>
    <w:p w14:paraId="5A39D20B" w14:textId="77777777" w:rsidR="00AF5979" w:rsidRDefault="00AF5979" w:rsidP="006960FD">
      <w:pPr>
        <w:spacing w:after="0" w:line="240" w:lineRule="auto"/>
        <w:rPr>
          <w:rFonts w:ascii="Times New Roman" w:hAnsi="Times New Roman" w:cs="Times New Roman"/>
        </w:rPr>
      </w:pPr>
    </w:p>
    <w:sectPr w:rsidR="00AF5979" w:rsidSect="00AF5979">
      <w:footerReference w:type="default" r:id="rId11"/>
      <w:pgSz w:w="11906" w:h="16838"/>
      <w:pgMar w:top="720" w:right="720" w:bottom="720" w:left="720"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A2198" w14:textId="77777777" w:rsidR="00F1681D" w:rsidRDefault="00F1681D" w:rsidP="00B32C06">
      <w:pPr>
        <w:spacing w:after="0" w:line="240" w:lineRule="auto"/>
      </w:pPr>
      <w:r>
        <w:separator/>
      </w:r>
    </w:p>
  </w:endnote>
  <w:endnote w:type="continuationSeparator" w:id="0">
    <w:p w14:paraId="34E39E7E" w14:textId="77777777" w:rsidR="00F1681D" w:rsidRDefault="00F1681D" w:rsidP="00B3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221339"/>
      <w:docPartObj>
        <w:docPartGallery w:val="Page Numbers (Bottom of Page)"/>
        <w:docPartUnique/>
      </w:docPartObj>
    </w:sdtPr>
    <w:sdtEndPr>
      <w:rPr>
        <w:noProof/>
      </w:rPr>
    </w:sdtEndPr>
    <w:sdtContent>
      <w:p w14:paraId="1F002EFB" w14:textId="5E64A8FD" w:rsidR="00B32C06" w:rsidRDefault="00B32C06">
        <w:pPr>
          <w:pStyle w:val="Footer"/>
          <w:jc w:val="center"/>
        </w:pPr>
        <w:r>
          <w:fldChar w:fldCharType="begin"/>
        </w:r>
        <w:r>
          <w:instrText xml:space="preserve"> PAGE   \* MERGEFORMAT </w:instrText>
        </w:r>
        <w:r>
          <w:fldChar w:fldCharType="separate"/>
        </w:r>
        <w:r w:rsidR="00AF5979">
          <w:rPr>
            <w:noProof/>
          </w:rPr>
          <w:t>3</w:t>
        </w:r>
        <w:r>
          <w:rPr>
            <w:noProof/>
          </w:rPr>
          <w:fldChar w:fldCharType="end"/>
        </w:r>
      </w:p>
    </w:sdtContent>
  </w:sdt>
  <w:p w14:paraId="65172886" w14:textId="77777777" w:rsidR="00B32C06" w:rsidRDefault="00B32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DB631" w14:textId="77777777" w:rsidR="00F1681D" w:rsidRDefault="00F1681D" w:rsidP="00B32C06">
      <w:pPr>
        <w:spacing w:after="0" w:line="240" w:lineRule="auto"/>
      </w:pPr>
      <w:r>
        <w:separator/>
      </w:r>
    </w:p>
  </w:footnote>
  <w:footnote w:type="continuationSeparator" w:id="0">
    <w:p w14:paraId="1389123C" w14:textId="77777777" w:rsidR="00F1681D" w:rsidRDefault="00F1681D" w:rsidP="00B32C06">
      <w:pPr>
        <w:spacing w:after="0" w:line="240" w:lineRule="auto"/>
      </w:pPr>
      <w:r>
        <w:continuationSeparator/>
      </w:r>
    </w:p>
  </w:footnote>
  <w:footnote w:id="1">
    <w:p w14:paraId="2CE83310" w14:textId="77777777" w:rsidR="008C6FC4" w:rsidRPr="000948CF" w:rsidRDefault="008C6FC4" w:rsidP="008C6FC4">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7EC60D7D" w14:textId="77777777" w:rsidR="00375828" w:rsidRPr="00E64D20" w:rsidRDefault="00375828" w:rsidP="004E4136">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3">
    <w:p w14:paraId="3B5C0659" w14:textId="77777777" w:rsidR="00375828" w:rsidRPr="0001046F" w:rsidRDefault="00375828" w:rsidP="00375828">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73105AA7" w14:textId="77777777" w:rsidR="00C93E2A" w:rsidRPr="000948CF" w:rsidRDefault="00C93E2A" w:rsidP="00C93E2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5">
    <w:p w14:paraId="61C93D31" w14:textId="77777777" w:rsidR="0036659A" w:rsidRPr="00E64D20" w:rsidRDefault="0036659A" w:rsidP="0036659A">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6">
    <w:p w14:paraId="4CF4661F" w14:textId="77777777" w:rsidR="0036659A" w:rsidRPr="0001046F" w:rsidRDefault="0036659A" w:rsidP="0036659A">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67D93540"/>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25C16"/>
    <w:rsid w:val="00034015"/>
    <w:rsid w:val="000372ED"/>
    <w:rsid w:val="00064BBC"/>
    <w:rsid w:val="00073400"/>
    <w:rsid w:val="000B1140"/>
    <w:rsid w:val="000C5FAC"/>
    <w:rsid w:val="000D2257"/>
    <w:rsid w:val="000D4B03"/>
    <w:rsid w:val="000E22FD"/>
    <w:rsid w:val="00144C24"/>
    <w:rsid w:val="00151E3D"/>
    <w:rsid w:val="0018409E"/>
    <w:rsid w:val="001A3AD6"/>
    <w:rsid w:val="001C105B"/>
    <w:rsid w:val="001D4DC5"/>
    <w:rsid w:val="001F0126"/>
    <w:rsid w:val="001F5393"/>
    <w:rsid w:val="0021712B"/>
    <w:rsid w:val="00221EE3"/>
    <w:rsid w:val="002334E6"/>
    <w:rsid w:val="00234A73"/>
    <w:rsid w:val="0023613A"/>
    <w:rsid w:val="00262D29"/>
    <w:rsid w:val="002714B3"/>
    <w:rsid w:val="00293EEC"/>
    <w:rsid w:val="002A5F1F"/>
    <w:rsid w:val="002B19F1"/>
    <w:rsid w:val="002C0A4C"/>
    <w:rsid w:val="002C179F"/>
    <w:rsid w:val="002C41D8"/>
    <w:rsid w:val="002D2253"/>
    <w:rsid w:val="002E3E3F"/>
    <w:rsid w:val="003173CE"/>
    <w:rsid w:val="00323DA9"/>
    <w:rsid w:val="003300AC"/>
    <w:rsid w:val="003367A9"/>
    <w:rsid w:val="00337640"/>
    <w:rsid w:val="0034204F"/>
    <w:rsid w:val="0034712D"/>
    <w:rsid w:val="003502BA"/>
    <w:rsid w:val="00350573"/>
    <w:rsid w:val="0035075A"/>
    <w:rsid w:val="0036659A"/>
    <w:rsid w:val="00374A55"/>
    <w:rsid w:val="00375828"/>
    <w:rsid w:val="003864E5"/>
    <w:rsid w:val="004107D6"/>
    <w:rsid w:val="00412117"/>
    <w:rsid w:val="00434C88"/>
    <w:rsid w:val="00485985"/>
    <w:rsid w:val="004E4136"/>
    <w:rsid w:val="004E5B7A"/>
    <w:rsid w:val="00506B1E"/>
    <w:rsid w:val="00520CE1"/>
    <w:rsid w:val="0053115E"/>
    <w:rsid w:val="00560E09"/>
    <w:rsid w:val="00582BD3"/>
    <w:rsid w:val="00597C93"/>
    <w:rsid w:val="005A6260"/>
    <w:rsid w:val="005B2B9F"/>
    <w:rsid w:val="005B5BB6"/>
    <w:rsid w:val="005C0373"/>
    <w:rsid w:val="005E595C"/>
    <w:rsid w:val="0066466A"/>
    <w:rsid w:val="0067535D"/>
    <w:rsid w:val="00675E84"/>
    <w:rsid w:val="00684966"/>
    <w:rsid w:val="006960FD"/>
    <w:rsid w:val="006A1F0A"/>
    <w:rsid w:val="006A65BC"/>
    <w:rsid w:val="006D0ABE"/>
    <w:rsid w:val="00701850"/>
    <w:rsid w:val="007229F5"/>
    <w:rsid w:val="007341BB"/>
    <w:rsid w:val="007457DA"/>
    <w:rsid w:val="00754A89"/>
    <w:rsid w:val="00757DC7"/>
    <w:rsid w:val="00770E94"/>
    <w:rsid w:val="0078762B"/>
    <w:rsid w:val="007911EB"/>
    <w:rsid w:val="007B08D8"/>
    <w:rsid w:val="007E7DCA"/>
    <w:rsid w:val="007F39CC"/>
    <w:rsid w:val="0080407C"/>
    <w:rsid w:val="0080577E"/>
    <w:rsid w:val="008241FD"/>
    <w:rsid w:val="0087682B"/>
    <w:rsid w:val="008A6E8C"/>
    <w:rsid w:val="008B512A"/>
    <w:rsid w:val="008C2B34"/>
    <w:rsid w:val="008C6FC4"/>
    <w:rsid w:val="008C7A74"/>
    <w:rsid w:val="008D35C4"/>
    <w:rsid w:val="00910D7D"/>
    <w:rsid w:val="00922D8B"/>
    <w:rsid w:val="00924DC6"/>
    <w:rsid w:val="0094729B"/>
    <w:rsid w:val="00960FA2"/>
    <w:rsid w:val="009765BA"/>
    <w:rsid w:val="00993402"/>
    <w:rsid w:val="009A30BB"/>
    <w:rsid w:val="009B7923"/>
    <w:rsid w:val="009B7E22"/>
    <w:rsid w:val="009C3471"/>
    <w:rsid w:val="009D1FBF"/>
    <w:rsid w:val="009F7103"/>
    <w:rsid w:val="00A016BB"/>
    <w:rsid w:val="00A43930"/>
    <w:rsid w:val="00A500CA"/>
    <w:rsid w:val="00A65081"/>
    <w:rsid w:val="00AA1125"/>
    <w:rsid w:val="00AB4B45"/>
    <w:rsid w:val="00AC690B"/>
    <w:rsid w:val="00AF5979"/>
    <w:rsid w:val="00B32C06"/>
    <w:rsid w:val="00B35AA7"/>
    <w:rsid w:val="00B42A76"/>
    <w:rsid w:val="00B6076A"/>
    <w:rsid w:val="00B708A1"/>
    <w:rsid w:val="00BA68E3"/>
    <w:rsid w:val="00BC5A1B"/>
    <w:rsid w:val="00C11143"/>
    <w:rsid w:val="00C237E9"/>
    <w:rsid w:val="00C23A4A"/>
    <w:rsid w:val="00C27266"/>
    <w:rsid w:val="00C32A11"/>
    <w:rsid w:val="00C71E73"/>
    <w:rsid w:val="00C806F2"/>
    <w:rsid w:val="00C93E2A"/>
    <w:rsid w:val="00CC41BE"/>
    <w:rsid w:val="00CF3E6C"/>
    <w:rsid w:val="00CF4C5F"/>
    <w:rsid w:val="00CF5309"/>
    <w:rsid w:val="00D37F63"/>
    <w:rsid w:val="00D5047A"/>
    <w:rsid w:val="00D72B80"/>
    <w:rsid w:val="00D72E26"/>
    <w:rsid w:val="00D7476D"/>
    <w:rsid w:val="00DA5026"/>
    <w:rsid w:val="00DA5097"/>
    <w:rsid w:val="00DB0469"/>
    <w:rsid w:val="00DB4E42"/>
    <w:rsid w:val="00DC19CE"/>
    <w:rsid w:val="00DE0C3A"/>
    <w:rsid w:val="00E06C38"/>
    <w:rsid w:val="00E07933"/>
    <w:rsid w:val="00E13E2B"/>
    <w:rsid w:val="00E1486B"/>
    <w:rsid w:val="00E17F17"/>
    <w:rsid w:val="00E61D69"/>
    <w:rsid w:val="00E805F6"/>
    <w:rsid w:val="00ED2EB7"/>
    <w:rsid w:val="00EF75A1"/>
    <w:rsid w:val="00F02C7C"/>
    <w:rsid w:val="00F113D6"/>
    <w:rsid w:val="00F1320D"/>
    <w:rsid w:val="00F14E6C"/>
    <w:rsid w:val="00F1681D"/>
    <w:rsid w:val="00F17109"/>
    <w:rsid w:val="00F7284C"/>
    <w:rsid w:val="00F81A68"/>
    <w:rsid w:val="00FB60CA"/>
    <w:rsid w:val="00FE67B8"/>
    <w:rsid w:val="00FF21F4"/>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32BE7793-03CA-4E23-B1A0-1C805358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customStyle="1" w:styleId="UnresolvedMention1">
    <w:name w:val="Unresolved Mention1"/>
    <w:basedOn w:val="DefaultParagraphFont"/>
    <w:uiPriority w:val="99"/>
    <w:semiHidden/>
    <w:unhideWhenUsed/>
    <w:rsid w:val="00CC41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03314">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912857555">
      <w:bodyDiv w:val="1"/>
      <w:marLeft w:val="0"/>
      <w:marRight w:val="0"/>
      <w:marTop w:val="0"/>
      <w:marBottom w:val="0"/>
      <w:divBdr>
        <w:top w:val="none" w:sz="0" w:space="0" w:color="auto"/>
        <w:left w:val="none" w:sz="0" w:space="0" w:color="auto"/>
        <w:bottom w:val="none" w:sz="0" w:space="0" w:color="auto"/>
        <w:right w:val="none" w:sz="0" w:space="0" w:color="auto"/>
      </w:divBdr>
      <w:divsChild>
        <w:div w:id="630209792">
          <w:marLeft w:val="0"/>
          <w:marRight w:val="0"/>
          <w:marTop w:val="0"/>
          <w:marBottom w:val="0"/>
          <w:divBdr>
            <w:top w:val="none" w:sz="0" w:space="0" w:color="auto"/>
            <w:left w:val="none" w:sz="0" w:space="0" w:color="auto"/>
            <w:bottom w:val="none" w:sz="0" w:space="0" w:color="auto"/>
            <w:right w:val="none" w:sz="0" w:space="0" w:color="auto"/>
          </w:divBdr>
        </w:div>
      </w:divsChild>
    </w:div>
    <w:div w:id="136906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A06286E29393429B88A13CA4B4F118" ma:contentTypeVersion="11" ma:contentTypeDescription="Create a new document." ma:contentTypeScope="" ma:versionID="88c7b106d2720f24f08d7a79f89fcc21">
  <xsd:schema xmlns:xsd="http://www.w3.org/2001/XMLSchema" xmlns:xs="http://www.w3.org/2001/XMLSchema" xmlns:p="http://schemas.microsoft.com/office/2006/metadata/properties" xmlns:ns3="54777d92-399b-47d4-b1be-6607e01a2de2" xmlns:ns4="01600ed5-156d-4579-b1e7-6d5c7031349b" targetNamespace="http://schemas.microsoft.com/office/2006/metadata/properties" ma:root="true" ma:fieldsID="bcb3213dd397bb41268415811a6a3147" ns3:_="" ns4:_="">
    <xsd:import namespace="54777d92-399b-47d4-b1be-6607e01a2de2"/>
    <xsd:import namespace="01600ed5-156d-4579-b1e7-6d5c7031349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77d92-399b-47d4-b1be-6607e01a2de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600ed5-156d-4579-b1e7-6d5c7031349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C4F54-95D7-4FFA-9ADF-7D18673F78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77d92-399b-47d4-b1be-6607e01a2de2"/>
    <ds:schemaRef ds:uri="01600ed5-156d-4579-b1e7-6d5c7031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F1B079-CBB2-4D28-9923-8EA8464CAAE6}">
  <ds:schemaRefs>
    <ds:schemaRef ds:uri="http://schemas.microsoft.com/office/2006/documentManagement/types"/>
    <ds:schemaRef ds:uri="http://purl.org/dc/terms/"/>
    <ds:schemaRef ds:uri="http://www.w3.org/XML/1998/namespace"/>
    <ds:schemaRef ds:uri="54777d92-399b-47d4-b1be-6607e01a2de2"/>
    <ds:schemaRef ds:uri="http://schemas.microsoft.com/office/infopath/2007/PartnerControls"/>
    <ds:schemaRef ds:uri="01600ed5-156d-4579-b1e7-6d5c7031349b"/>
    <ds:schemaRef ds:uri="http://schemas.openxmlformats.org/package/2006/metadata/core-properties"/>
    <ds:schemaRef ds:uri="http://schemas.microsoft.com/office/2006/metadata/properties"/>
    <ds:schemaRef ds:uri="http://purl.org/dc/dcmitype/"/>
    <ds:schemaRef ds:uri="http://purl.org/dc/elements/1.1/"/>
  </ds:schemaRefs>
</ds:datastoreItem>
</file>

<file path=customXml/itemProps3.xml><?xml version="1.0" encoding="utf-8"?>
<ds:datastoreItem xmlns:ds="http://schemas.openxmlformats.org/officeDocument/2006/customXml" ds:itemID="{97A86B20-A8D9-4FCB-A41F-F3EAAC3842ED}">
  <ds:schemaRefs>
    <ds:schemaRef ds:uri="http://schemas.microsoft.com/sharepoint/v3/contenttype/forms"/>
  </ds:schemaRefs>
</ds:datastoreItem>
</file>

<file path=customXml/itemProps4.xml><?xml version="1.0" encoding="utf-8"?>
<ds:datastoreItem xmlns:ds="http://schemas.openxmlformats.org/officeDocument/2006/customXml" ds:itemID="{5E97D64D-1D99-4697-9A24-1B9392704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5123</Words>
  <Characters>2921</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Finanšu ministrija</cp:lastModifiedBy>
  <cp:revision>8</cp:revision>
  <dcterms:created xsi:type="dcterms:W3CDTF">2021-09-21T07:46:00Z</dcterms:created>
  <dcterms:modified xsi:type="dcterms:W3CDTF">2022-09-21T13:52:00Z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0x0101009CA06286E29393429B88A13CA4B4F118</vt:lpwstr>
  </property>
</Properties>
</file>